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D8" w:rsidRPr="00973AD8" w:rsidRDefault="00973AD8" w:rsidP="00973AD8">
      <w:pPr>
        <w:pBdr>
          <w:bottom w:val="single" w:sz="6" w:space="1" w:color="auto"/>
        </w:pBdr>
        <w:spacing w:after="0" w:line="240" w:lineRule="auto"/>
        <w:jc w:val="center"/>
        <w:rPr>
          <w:rFonts w:ascii="Times New Roman" w:eastAsia="Times New Roman" w:hAnsi="Times New Roman" w:cs="Times New Roman"/>
          <w:b/>
          <w:vanish/>
          <w:sz w:val="28"/>
          <w:szCs w:val="28"/>
          <w:lang w:eastAsia="ru-RU"/>
        </w:rPr>
      </w:pPr>
      <w:r w:rsidRPr="00973AD8">
        <w:rPr>
          <w:rFonts w:ascii="Times New Roman" w:eastAsia="Times New Roman" w:hAnsi="Times New Roman" w:cs="Times New Roman"/>
          <w:b/>
          <w:vanish/>
          <w:sz w:val="28"/>
          <w:szCs w:val="28"/>
          <w:lang w:eastAsia="ru-RU"/>
        </w:rPr>
        <w:t>Начало формы</w:t>
      </w:r>
    </w:p>
    <w:p w:rsidR="00973AD8" w:rsidRPr="00973AD8" w:rsidRDefault="00973AD8" w:rsidP="00973AD8">
      <w:pPr>
        <w:spacing w:before="270" w:after="135" w:line="390" w:lineRule="atLeast"/>
        <w:jc w:val="center"/>
        <w:outlineLvl w:val="0"/>
        <w:rPr>
          <w:rFonts w:ascii="Times New Roman" w:eastAsia="Times New Roman" w:hAnsi="Times New Roman" w:cs="Times New Roman"/>
          <w:b/>
          <w:kern w:val="36"/>
          <w:sz w:val="28"/>
          <w:szCs w:val="28"/>
          <w:lang w:eastAsia="ru-RU"/>
        </w:rPr>
      </w:pPr>
      <w:r w:rsidRPr="00973AD8">
        <w:rPr>
          <w:rFonts w:ascii="Times New Roman" w:eastAsia="Times New Roman" w:hAnsi="Times New Roman" w:cs="Times New Roman"/>
          <w:b/>
          <w:kern w:val="36"/>
          <w:sz w:val="28"/>
          <w:szCs w:val="28"/>
          <w:lang w:eastAsia="ru-RU"/>
        </w:rPr>
        <w:t>Сочетание различных форм и методов обучения в работе дошкольного учителя-логопеда</w:t>
      </w:r>
    </w:p>
    <w:p w:rsidR="00973AD8" w:rsidRPr="00973AD8" w:rsidRDefault="00973AD8" w:rsidP="00973AD8">
      <w:pPr>
        <w:spacing w:before="100" w:beforeAutospacing="1" w:after="100" w:afterAutospacing="1" w:line="240" w:lineRule="auto"/>
        <w:jc w:val="right"/>
        <w:rPr>
          <w:rFonts w:ascii="Times New Roman" w:eastAsia="Times New Roman" w:hAnsi="Times New Roman" w:cs="Times New Roman"/>
          <w:sz w:val="28"/>
          <w:szCs w:val="28"/>
          <w:lang w:eastAsia="ru-RU"/>
        </w:rPr>
      </w:pPr>
      <w:proofErr w:type="spellStart"/>
      <w:r w:rsidRPr="00973AD8">
        <w:rPr>
          <w:rFonts w:ascii="Times New Roman" w:eastAsia="Times New Roman" w:hAnsi="Times New Roman" w:cs="Times New Roman"/>
          <w:sz w:val="28"/>
          <w:szCs w:val="28"/>
          <w:lang w:eastAsia="ru-RU"/>
        </w:rPr>
        <w:t>Словохотова</w:t>
      </w:r>
      <w:proofErr w:type="spellEnd"/>
      <w:r w:rsidRPr="00973AD8">
        <w:rPr>
          <w:rFonts w:ascii="Times New Roman" w:eastAsia="Times New Roman" w:hAnsi="Times New Roman" w:cs="Times New Roman"/>
          <w:sz w:val="28"/>
          <w:szCs w:val="28"/>
          <w:lang w:eastAsia="ru-RU"/>
        </w:rPr>
        <w:t xml:space="preserve"> Лариса Геннадьевна</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p>
    <w:p w:rsidR="00973AD8" w:rsidRPr="00973AD8" w:rsidRDefault="00973AD8" w:rsidP="00973AD8">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xml:space="preserve">В Федеральном Государственном образовательном стандарте дошкольного образования одним из </w:t>
      </w:r>
      <w:proofErr w:type="spellStart"/>
      <w:r w:rsidRPr="00973AD8">
        <w:rPr>
          <w:rFonts w:ascii="Times New Roman" w:eastAsia="Times New Roman" w:hAnsi="Times New Roman" w:cs="Times New Roman"/>
          <w:color w:val="333333"/>
          <w:sz w:val="28"/>
          <w:szCs w:val="28"/>
          <w:lang w:eastAsia="ru-RU"/>
        </w:rPr>
        <w:t>психолого</w:t>
      </w:r>
      <w:proofErr w:type="spellEnd"/>
      <w:r w:rsidRPr="00973AD8">
        <w:rPr>
          <w:rFonts w:ascii="Times New Roman" w:eastAsia="Times New Roman" w:hAnsi="Times New Roman" w:cs="Times New Roman"/>
          <w:color w:val="333333"/>
          <w:sz w:val="28"/>
          <w:szCs w:val="28"/>
          <w:lang w:eastAsia="ru-RU"/>
        </w:rPr>
        <w:t xml:space="preserve">–педагогических условий для успешной реализации программы является использование в образовательном процессе форм и методов работы с детьми, соответствующих их </w:t>
      </w:r>
      <w:proofErr w:type="spellStart"/>
      <w:r w:rsidRPr="00973AD8">
        <w:rPr>
          <w:rFonts w:ascii="Times New Roman" w:eastAsia="Times New Roman" w:hAnsi="Times New Roman" w:cs="Times New Roman"/>
          <w:color w:val="333333"/>
          <w:sz w:val="28"/>
          <w:szCs w:val="28"/>
          <w:lang w:eastAsia="ru-RU"/>
        </w:rPr>
        <w:t>психолого</w:t>
      </w:r>
      <w:proofErr w:type="spellEnd"/>
      <w:r w:rsidRPr="00973AD8">
        <w:rPr>
          <w:rFonts w:ascii="Times New Roman" w:eastAsia="Times New Roman" w:hAnsi="Times New Roman" w:cs="Times New Roman"/>
          <w:color w:val="333333"/>
          <w:sz w:val="28"/>
          <w:szCs w:val="28"/>
          <w:lang w:eastAsia="ru-RU"/>
        </w:rPr>
        <w:t>–возрастным и индивидуальным особенностям.</w:t>
      </w:r>
    </w:p>
    <w:p w:rsidR="00973AD8" w:rsidRPr="00973AD8" w:rsidRDefault="00973AD8" w:rsidP="00973AD8">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xml:space="preserve">Основной формой коррекционного обучения в детском саду являются  логопедические занятия, на которых систематически осуществляется развитие всех компонентов речи и подготовка к школе. Программа воспитания и обучения детей с нарушениями речи предполагает решение коррекционных задач в форме: фронтальных (подгрупповых) занятий; индивидуальных занятий; занятий подвижными </w:t>
      </w:r>
      <w:proofErr w:type="spellStart"/>
      <w:r w:rsidRPr="00973AD8">
        <w:rPr>
          <w:rFonts w:ascii="Times New Roman" w:eastAsia="Times New Roman" w:hAnsi="Times New Roman" w:cs="Times New Roman"/>
          <w:color w:val="333333"/>
          <w:sz w:val="28"/>
          <w:szCs w:val="28"/>
          <w:lang w:eastAsia="ru-RU"/>
        </w:rPr>
        <w:t>микрогруппами</w:t>
      </w:r>
      <w:proofErr w:type="spellEnd"/>
      <w:r w:rsidRPr="00973AD8">
        <w:rPr>
          <w:rFonts w:ascii="Times New Roman" w:eastAsia="Times New Roman" w:hAnsi="Times New Roman" w:cs="Times New Roman"/>
          <w:color w:val="333333"/>
          <w:sz w:val="28"/>
          <w:szCs w:val="28"/>
          <w:lang w:eastAsia="ru-RU"/>
        </w:rPr>
        <w:t>.</w:t>
      </w:r>
    </w:p>
    <w:p w:rsidR="00973AD8" w:rsidRPr="00973AD8" w:rsidRDefault="00973AD8" w:rsidP="00973AD8">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b/>
          <w:bCs/>
          <w:i/>
          <w:iCs/>
          <w:color w:val="333333"/>
          <w:sz w:val="28"/>
          <w:szCs w:val="28"/>
          <w:lang w:eastAsia="ru-RU"/>
        </w:rPr>
        <w:t>Фронтальные (подгрупповые) логопедические занятия</w:t>
      </w:r>
      <w:r w:rsidRPr="00973AD8">
        <w:rPr>
          <w:rFonts w:ascii="Times New Roman" w:eastAsia="Times New Roman" w:hAnsi="Times New Roman" w:cs="Times New Roman"/>
          <w:color w:val="333333"/>
          <w:sz w:val="28"/>
          <w:szCs w:val="28"/>
          <w:lang w:eastAsia="ru-RU"/>
        </w:rPr>
        <w:t> позволяют эффективно решать те задачи развития речи и коррекции ее недостатков, которые являются приоритетными для всех или большинства воспитанников группы. Данный вид занятий формирует у них умение войти в общий темп работы, следовать общим инструкциям, ориентироваться на лучшие образцы речи.</w:t>
      </w:r>
    </w:p>
    <w:p w:rsidR="00973AD8" w:rsidRPr="00973AD8" w:rsidRDefault="00973AD8" w:rsidP="00973AD8">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b/>
          <w:i/>
          <w:iCs/>
          <w:color w:val="333333"/>
          <w:sz w:val="28"/>
          <w:szCs w:val="28"/>
          <w:lang w:eastAsia="ru-RU"/>
        </w:rPr>
        <w:t>Тематический подход</w:t>
      </w:r>
      <w:r w:rsidRPr="00973AD8">
        <w:rPr>
          <w:rFonts w:ascii="Times New Roman" w:eastAsia="Times New Roman" w:hAnsi="Times New Roman" w:cs="Times New Roman"/>
          <w:color w:val="333333"/>
          <w:sz w:val="28"/>
          <w:szCs w:val="28"/>
          <w:lang w:eastAsia="ru-RU"/>
        </w:rPr>
        <w:t xml:space="preserve"> организации познавательного и речевого материала занятия предполагает его </w:t>
      </w:r>
      <w:proofErr w:type="gramStart"/>
      <w:r w:rsidRPr="00973AD8">
        <w:rPr>
          <w:rFonts w:ascii="Times New Roman" w:eastAsia="Times New Roman" w:hAnsi="Times New Roman" w:cs="Times New Roman"/>
          <w:color w:val="333333"/>
          <w:sz w:val="28"/>
          <w:szCs w:val="28"/>
          <w:lang w:eastAsia="ru-RU"/>
        </w:rPr>
        <w:t>фокусировку</w:t>
      </w:r>
      <w:proofErr w:type="gramEnd"/>
      <w:r w:rsidRPr="00973AD8">
        <w:rPr>
          <w:rFonts w:ascii="Times New Roman" w:eastAsia="Times New Roman" w:hAnsi="Times New Roman" w:cs="Times New Roman"/>
          <w:color w:val="333333"/>
          <w:sz w:val="28"/>
          <w:szCs w:val="28"/>
          <w:lang w:eastAsia="ru-RU"/>
        </w:rPr>
        <w:t xml:space="preserve"> на какой – либо теме из окружающего ребенка предметного мира. Это позволяет обеспечить тесную взаимосвязь в работе всего педагогического коллектива группы. Изучение темы параллельно изучается на разных по видам деятельности занятиях: при ознакомлении с окружающим, развитии речи, на занятиях по рисованию, лепке, аппликации, в играх. Подбор и расположение тем определяются следующими условиями: сезонностью, социальной значимостью, нейтральным характером.</w:t>
      </w:r>
    </w:p>
    <w:p w:rsidR="00973AD8" w:rsidRPr="00973AD8" w:rsidRDefault="00973AD8" w:rsidP="00973AD8">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Один из важнейших факторов реализации тематического принципа – концентрированное изучение темы, благодаря чему обеспечивается многократное повторение одного и того же речевого содержания за короткий промежуток времени. Многократность повторения очень важна как для восприятия речи детьми (пассив), так и для ее активизации.</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i/>
          <w:iCs/>
          <w:color w:val="333333"/>
          <w:sz w:val="28"/>
          <w:szCs w:val="28"/>
          <w:lang w:eastAsia="ru-RU"/>
        </w:rPr>
        <w:t> </w:t>
      </w:r>
      <w:r>
        <w:rPr>
          <w:rFonts w:ascii="Times New Roman" w:eastAsia="Times New Roman" w:hAnsi="Times New Roman" w:cs="Times New Roman"/>
          <w:i/>
          <w:iCs/>
          <w:color w:val="333333"/>
          <w:sz w:val="28"/>
          <w:szCs w:val="28"/>
          <w:lang w:eastAsia="ru-RU"/>
        </w:rPr>
        <w:tab/>
      </w:r>
      <w:r w:rsidRPr="00973AD8">
        <w:rPr>
          <w:rFonts w:ascii="Times New Roman" w:eastAsia="Times New Roman" w:hAnsi="Times New Roman" w:cs="Times New Roman"/>
          <w:b/>
          <w:i/>
          <w:iCs/>
          <w:color w:val="333333"/>
          <w:sz w:val="28"/>
          <w:szCs w:val="28"/>
          <w:lang w:eastAsia="ru-RU"/>
        </w:rPr>
        <w:t>Оптимизация</w:t>
      </w:r>
      <w:r w:rsidRPr="00973AD8">
        <w:rPr>
          <w:rFonts w:ascii="Times New Roman" w:eastAsia="Times New Roman" w:hAnsi="Times New Roman" w:cs="Times New Roman"/>
          <w:b/>
          <w:color w:val="333333"/>
          <w:sz w:val="28"/>
          <w:szCs w:val="28"/>
          <w:lang w:eastAsia="ru-RU"/>
        </w:rPr>
        <w:t> </w:t>
      </w:r>
      <w:r w:rsidRPr="00973AD8">
        <w:rPr>
          <w:rFonts w:ascii="Times New Roman" w:eastAsia="Times New Roman" w:hAnsi="Times New Roman" w:cs="Times New Roman"/>
          <w:color w:val="333333"/>
          <w:sz w:val="28"/>
          <w:szCs w:val="28"/>
          <w:lang w:eastAsia="ru-RU"/>
        </w:rPr>
        <w:t>содержания занятий обеспечивается их интегрированным характером, когда параллельно реализуются и органично дополняют друг друга разные линии работы по коррекции тех или иных компонентов речевой системы дошкольников.</w:t>
      </w:r>
    </w:p>
    <w:p w:rsidR="00973AD8" w:rsidRPr="00973AD8" w:rsidRDefault="00973AD8" w:rsidP="00973AD8">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b/>
          <w:color w:val="333333"/>
          <w:sz w:val="28"/>
          <w:szCs w:val="28"/>
          <w:lang w:eastAsia="ru-RU"/>
        </w:rPr>
        <w:lastRenderedPageBreak/>
        <w:t>Опора на </w:t>
      </w:r>
      <w:r w:rsidRPr="00973AD8">
        <w:rPr>
          <w:rFonts w:ascii="Times New Roman" w:eastAsia="Times New Roman" w:hAnsi="Times New Roman" w:cs="Times New Roman"/>
          <w:b/>
          <w:i/>
          <w:iCs/>
          <w:color w:val="333333"/>
          <w:sz w:val="28"/>
          <w:szCs w:val="28"/>
          <w:lang w:eastAsia="ru-RU"/>
        </w:rPr>
        <w:t>игру</w:t>
      </w:r>
      <w:r w:rsidRPr="00973AD8">
        <w:rPr>
          <w:rFonts w:ascii="Times New Roman" w:eastAsia="Times New Roman" w:hAnsi="Times New Roman" w:cs="Times New Roman"/>
          <w:color w:val="333333"/>
          <w:sz w:val="28"/>
          <w:szCs w:val="28"/>
          <w:lang w:eastAsia="ru-RU"/>
        </w:rPr>
        <w:t> как ведущий вид деятельности дошкольников и обязательное включение разных видов игр в логопедические занятия обеспечивают выраженный позитивный эффект как в преодолении речевых нарушений, так и в развитии познавательных психических процессов.</w:t>
      </w:r>
    </w:p>
    <w:p w:rsidR="00973AD8" w:rsidRDefault="00973AD8" w:rsidP="00973AD8">
      <w:pPr>
        <w:spacing w:after="135" w:line="240" w:lineRule="auto"/>
        <w:rPr>
          <w:rFonts w:ascii="Times New Roman" w:eastAsia="Times New Roman" w:hAnsi="Times New Roman" w:cs="Times New Roman"/>
          <w:color w:val="333333"/>
          <w:sz w:val="28"/>
          <w:szCs w:val="28"/>
          <w:lang w:eastAsia="ru-RU"/>
        </w:rPr>
      </w:pP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К фронтальным занятиям должны  предъявляться следующие </w:t>
      </w:r>
      <w:r w:rsidRPr="00973AD8">
        <w:rPr>
          <w:rFonts w:ascii="Times New Roman" w:eastAsia="Times New Roman" w:hAnsi="Times New Roman" w:cs="Times New Roman"/>
          <w:b/>
          <w:i/>
          <w:iCs/>
          <w:color w:val="333333"/>
          <w:sz w:val="28"/>
          <w:szCs w:val="28"/>
          <w:lang w:eastAsia="ru-RU"/>
        </w:rPr>
        <w:t>требования</w:t>
      </w:r>
      <w:r w:rsidRPr="00973AD8">
        <w:rPr>
          <w:rFonts w:ascii="Times New Roman" w:eastAsia="Times New Roman" w:hAnsi="Times New Roman" w:cs="Times New Roman"/>
          <w:b/>
          <w:i/>
          <w:color w:val="333333"/>
          <w:sz w:val="28"/>
          <w:szCs w:val="28"/>
          <w:lang w:eastAsia="ru-RU"/>
        </w:rPr>
        <w:t>:</w:t>
      </w:r>
    </w:p>
    <w:p w:rsidR="00973AD8" w:rsidRDefault="00973AD8" w:rsidP="00973AD8">
      <w:pPr>
        <w:spacing w:after="135" w:line="240" w:lineRule="auto"/>
        <w:rPr>
          <w:rFonts w:ascii="Times New Roman" w:eastAsia="Times New Roman" w:hAnsi="Times New Roman" w:cs="Times New Roman"/>
          <w:color w:val="333333"/>
          <w:sz w:val="28"/>
          <w:szCs w:val="28"/>
          <w:lang w:eastAsia="ru-RU"/>
        </w:rPr>
      </w:pP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1. Занятие должно быть динамичным.</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2. Обязательно включаются игровые фрагменты и сюрпризные моменты. Можно включить забавные ситуации, участниками которых будут дети.</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3.  Должна быть частая смена различных видов деятельности.</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xml:space="preserve">4. Необходимо развивать у детей </w:t>
      </w:r>
      <w:proofErr w:type="gramStart"/>
      <w:r w:rsidRPr="00973AD8">
        <w:rPr>
          <w:rFonts w:ascii="Times New Roman" w:eastAsia="Times New Roman" w:hAnsi="Times New Roman" w:cs="Times New Roman"/>
          <w:color w:val="333333"/>
          <w:sz w:val="28"/>
          <w:szCs w:val="28"/>
          <w:lang w:eastAsia="ru-RU"/>
        </w:rPr>
        <w:t>коммуникативную</w:t>
      </w:r>
      <w:proofErr w:type="gramEnd"/>
      <w:r w:rsidRPr="00973AD8">
        <w:rPr>
          <w:rFonts w:ascii="Times New Roman" w:eastAsia="Times New Roman" w:hAnsi="Times New Roman" w:cs="Times New Roman"/>
          <w:color w:val="333333"/>
          <w:sz w:val="28"/>
          <w:szCs w:val="28"/>
          <w:lang w:eastAsia="ru-RU"/>
        </w:rPr>
        <w:t xml:space="preserve"> направленности, обучать общению с педагогом и друг с другом.</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5. Необходимо на занятиях приучать детей слушать, слышать, исправлять ошибки в чужой и в своей речи.</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6. Использовать разнообразный дидактический материал, красочный и удобный.</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7.  Самое главное – на занятиях дети должны много говорить.</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Технологии, используемые на занятиях, должны располагаться в порядке возрастающей сложности и быть разнообразными.</w:t>
      </w:r>
    </w:p>
    <w:p w:rsidR="00973AD8" w:rsidRDefault="00973AD8" w:rsidP="00973AD8">
      <w:pPr>
        <w:spacing w:after="135" w:line="240" w:lineRule="auto"/>
        <w:rPr>
          <w:rFonts w:ascii="Times New Roman" w:eastAsia="Times New Roman" w:hAnsi="Times New Roman" w:cs="Times New Roman"/>
          <w:color w:val="333333"/>
          <w:sz w:val="28"/>
          <w:szCs w:val="28"/>
          <w:lang w:eastAsia="ru-RU"/>
        </w:rPr>
      </w:pPr>
    </w:p>
    <w:p w:rsidR="00973AD8" w:rsidRDefault="00973AD8" w:rsidP="00973AD8">
      <w:pPr>
        <w:spacing w:after="135" w:line="240" w:lineRule="auto"/>
        <w:rPr>
          <w:rFonts w:ascii="Times New Roman" w:eastAsia="Times New Roman" w:hAnsi="Times New Roman" w:cs="Times New Roman"/>
          <w:b/>
          <w:i/>
          <w:color w:val="333333"/>
          <w:sz w:val="28"/>
          <w:szCs w:val="28"/>
          <w:lang w:eastAsia="ru-RU"/>
        </w:rPr>
      </w:pPr>
      <w:r w:rsidRPr="00973AD8">
        <w:rPr>
          <w:rFonts w:ascii="Times New Roman" w:eastAsia="Times New Roman" w:hAnsi="Times New Roman" w:cs="Times New Roman"/>
          <w:color w:val="333333"/>
          <w:sz w:val="28"/>
          <w:szCs w:val="28"/>
          <w:lang w:eastAsia="ru-RU"/>
        </w:rPr>
        <w:t>Фронтальные занятия в зависимости от конкретных задач и этапов коррекции речи подразделяются на следующие </w:t>
      </w:r>
      <w:r w:rsidRPr="00973AD8">
        <w:rPr>
          <w:rFonts w:ascii="Times New Roman" w:eastAsia="Times New Roman" w:hAnsi="Times New Roman" w:cs="Times New Roman"/>
          <w:b/>
          <w:i/>
          <w:iCs/>
          <w:color w:val="333333"/>
          <w:sz w:val="28"/>
          <w:szCs w:val="28"/>
          <w:lang w:eastAsia="ru-RU"/>
        </w:rPr>
        <w:t>типы</w:t>
      </w:r>
      <w:r w:rsidRPr="00973AD8">
        <w:rPr>
          <w:rFonts w:ascii="Times New Roman" w:eastAsia="Times New Roman" w:hAnsi="Times New Roman" w:cs="Times New Roman"/>
          <w:b/>
          <w:i/>
          <w:color w:val="333333"/>
          <w:sz w:val="28"/>
          <w:szCs w:val="28"/>
          <w:lang w:eastAsia="ru-RU"/>
        </w:rPr>
        <w:t>:</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xml:space="preserve">1. Занятия по формированию </w:t>
      </w:r>
      <w:proofErr w:type="spellStart"/>
      <w:proofErr w:type="gramStart"/>
      <w:r w:rsidRPr="00973AD8">
        <w:rPr>
          <w:rFonts w:ascii="Times New Roman" w:eastAsia="Times New Roman" w:hAnsi="Times New Roman" w:cs="Times New Roman"/>
          <w:color w:val="333333"/>
          <w:sz w:val="28"/>
          <w:szCs w:val="28"/>
          <w:lang w:eastAsia="ru-RU"/>
        </w:rPr>
        <w:t>фонетико</w:t>
      </w:r>
      <w:proofErr w:type="spellEnd"/>
      <w:r w:rsidRPr="00973AD8">
        <w:rPr>
          <w:rFonts w:ascii="Times New Roman" w:eastAsia="Times New Roman" w:hAnsi="Times New Roman" w:cs="Times New Roman"/>
          <w:color w:val="333333"/>
          <w:sz w:val="28"/>
          <w:szCs w:val="28"/>
          <w:lang w:eastAsia="ru-RU"/>
        </w:rPr>
        <w:t xml:space="preserve"> – фонематической</w:t>
      </w:r>
      <w:proofErr w:type="gramEnd"/>
      <w:r w:rsidRPr="00973AD8">
        <w:rPr>
          <w:rFonts w:ascii="Times New Roman" w:eastAsia="Times New Roman" w:hAnsi="Times New Roman" w:cs="Times New Roman"/>
          <w:color w:val="333333"/>
          <w:sz w:val="28"/>
          <w:szCs w:val="28"/>
          <w:lang w:eastAsia="ru-RU"/>
        </w:rPr>
        <w:t xml:space="preserve"> стороны речи.</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2. Занятия по формированию и развитию связной речи.</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3. Занятия лексические с элементами грамматики.</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xml:space="preserve">4. Занятия по формированию </w:t>
      </w:r>
      <w:proofErr w:type="spellStart"/>
      <w:proofErr w:type="gramStart"/>
      <w:r w:rsidRPr="00973AD8">
        <w:rPr>
          <w:rFonts w:ascii="Times New Roman" w:eastAsia="Times New Roman" w:hAnsi="Times New Roman" w:cs="Times New Roman"/>
          <w:color w:val="333333"/>
          <w:sz w:val="28"/>
          <w:szCs w:val="28"/>
          <w:lang w:eastAsia="ru-RU"/>
        </w:rPr>
        <w:t>лексико</w:t>
      </w:r>
      <w:proofErr w:type="spellEnd"/>
      <w:r w:rsidRPr="00973AD8">
        <w:rPr>
          <w:rFonts w:ascii="Times New Roman" w:eastAsia="Times New Roman" w:hAnsi="Times New Roman" w:cs="Times New Roman"/>
          <w:color w:val="333333"/>
          <w:sz w:val="28"/>
          <w:szCs w:val="28"/>
          <w:lang w:eastAsia="ru-RU"/>
        </w:rPr>
        <w:t xml:space="preserve"> – грамматических</w:t>
      </w:r>
      <w:proofErr w:type="gramEnd"/>
      <w:r w:rsidRPr="00973AD8">
        <w:rPr>
          <w:rFonts w:ascii="Times New Roman" w:eastAsia="Times New Roman" w:hAnsi="Times New Roman" w:cs="Times New Roman"/>
          <w:color w:val="333333"/>
          <w:sz w:val="28"/>
          <w:szCs w:val="28"/>
          <w:lang w:eastAsia="ru-RU"/>
        </w:rPr>
        <w:t xml:space="preserve"> категорий.</w:t>
      </w:r>
    </w:p>
    <w:p w:rsidR="00973AD8" w:rsidRDefault="00973AD8" w:rsidP="00973AD8">
      <w:pPr>
        <w:spacing w:after="135" w:line="240" w:lineRule="auto"/>
        <w:rPr>
          <w:rFonts w:ascii="Times New Roman" w:eastAsia="Times New Roman" w:hAnsi="Times New Roman" w:cs="Times New Roman"/>
          <w:color w:val="333333"/>
          <w:sz w:val="28"/>
          <w:szCs w:val="28"/>
          <w:lang w:eastAsia="ru-RU"/>
        </w:rPr>
      </w:pPr>
    </w:p>
    <w:p w:rsid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b/>
          <w:i/>
          <w:color w:val="333333"/>
          <w:sz w:val="28"/>
          <w:szCs w:val="28"/>
          <w:lang w:eastAsia="ru-RU"/>
        </w:rPr>
        <w:t>Основными задачами </w:t>
      </w:r>
      <w:r w:rsidRPr="00973AD8">
        <w:rPr>
          <w:rFonts w:ascii="Times New Roman" w:eastAsia="Times New Roman" w:hAnsi="Times New Roman" w:cs="Times New Roman"/>
          <w:b/>
          <w:i/>
          <w:iCs/>
          <w:color w:val="333333"/>
          <w:sz w:val="28"/>
          <w:szCs w:val="28"/>
          <w:lang w:eastAsia="ru-RU"/>
        </w:rPr>
        <w:t xml:space="preserve">занятий по формированию </w:t>
      </w:r>
      <w:proofErr w:type="spellStart"/>
      <w:proofErr w:type="gramStart"/>
      <w:r w:rsidRPr="00973AD8">
        <w:rPr>
          <w:rFonts w:ascii="Times New Roman" w:eastAsia="Times New Roman" w:hAnsi="Times New Roman" w:cs="Times New Roman"/>
          <w:b/>
          <w:i/>
          <w:iCs/>
          <w:color w:val="333333"/>
          <w:sz w:val="28"/>
          <w:szCs w:val="28"/>
          <w:lang w:eastAsia="ru-RU"/>
        </w:rPr>
        <w:t>фонетико</w:t>
      </w:r>
      <w:proofErr w:type="spellEnd"/>
      <w:r w:rsidRPr="00973AD8">
        <w:rPr>
          <w:rFonts w:ascii="Times New Roman" w:eastAsia="Times New Roman" w:hAnsi="Times New Roman" w:cs="Times New Roman"/>
          <w:b/>
          <w:i/>
          <w:iCs/>
          <w:color w:val="333333"/>
          <w:sz w:val="28"/>
          <w:szCs w:val="28"/>
          <w:lang w:eastAsia="ru-RU"/>
        </w:rPr>
        <w:t xml:space="preserve"> – фонематической</w:t>
      </w:r>
      <w:proofErr w:type="gramEnd"/>
      <w:r w:rsidRPr="00973AD8">
        <w:rPr>
          <w:rFonts w:ascii="Times New Roman" w:eastAsia="Times New Roman" w:hAnsi="Times New Roman" w:cs="Times New Roman"/>
          <w:b/>
          <w:i/>
          <w:color w:val="333333"/>
          <w:sz w:val="28"/>
          <w:szCs w:val="28"/>
          <w:lang w:eastAsia="ru-RU"/>
        </w:rPr>
        <w:t> стороны речи являются:</w:t>
      </w:r>
      <w:r w:rsidRPr="00973AD8">
        <w:rPr>
          <w:rFonts w:ascii="Times New Roman" w:eastAsia="Times New Roman" w:hAnsi="Times New Roman" w:cs="Times New Roman"/>
          <w:color w:val="333333"/>
          <w:sz w:val="28"/>
          <w:szCs w:val="28"/>
          <w:lang w:eastAsia="ru-RU"/>
        </w:rPr>
        <w:t xml:space="preserve"> </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xml:space="preserve">развитие фонематического слуха и формирование фонематического восприятия, навыков произнесения слов различной </w:t>
      </w:r>
      <w:proofErr w:type="spellStart"/>
      <w:r w:rsidRPr="00973AD8">
        <w:rPr>
          <w:rFonts w:ascii="Times New Roman" w:eastAsia="Times New Roman" w:hAnsi="Times New Roman" w:cs="Times New Roman"/>
          <w:color w:val="333333"/>
          <w:sz w:val="28"/>
          <w:szCs w:val="28"/>
          <w:lang w:eastAsia="ru-RU"/>
        </w:rPr>
        <w:t>звуко</w:t>
      </w:r>
      <w:proofErr w:type="spellEnd"/>
      <w:r w:rsidRPr="00973AD8">
        <w:rPr>
          <w:rFonts w:ascii="Times New Roman" w:eastAsia="Times New Roman" w:hAnsi="Times New Roman" w:cs="Times New Roman"/>
          <w:color w:val="333333"/>
          <w:sz w:val="28"/>
          <w:szCs w:val="28"/>
          <w:lang w:eastAsia="ru-RU"/>
        </w:rPr>
        <w:t xml:space="preserve"> – слоговой структуры; </w:t>
      </w:r>
      <w:proofErr w:type="gramStart"/>
      <w:r w:rsidRPr="00973AD8">
        <w:rPr>
          <w:rFonts w:ascii="Times New Roman" w:eastAsia="Times New Roman" w:hAnsi="Times New Roman" w:cs="Times New Roman"/>
          <w:color w:val="333333"/>
          <w:sz w:val="28"/>
          <w:szCs w:val="28"/>
          <w:lang w:eastAsia="ru-RU"/>
        </w:rPr>
        <w:t>контроль за</w:t>
      </w:r>
      <w:proofErr w:type="gramEnd"/>
      <w:r w:rsidRPr="00973AD8">
        <w:rPr>
          <w:rFonts w:ascii="Times New Roman" w:eastAsia="Times New Roman" w:hAnsi="Times New Roman" w:cs="Times New Roman"/>
          <w:color w:val="333333"/>
          <w:sz w:val="28"/>
          <w:szCs w:val="28"/>
          <w:lang w:eastAsia="ru-RU"/>
        </w:rPr>
        <w:t xml:space="preserve"> внятностью и выразительностью речи; подготовка к усвоению элементарных навыков звукового анализа и синтеза.</w:t>
      </w:r>
    </w:p>
    <w:p w:rsidR="00973AD8" w:rsidRPr="00973AD8"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lastRenderedPageBreak/>
        <w:t>Специфика этого типа занятий обуславливает подбор лексического материала, насыщенного изучаемыми и правильно произносимыми звуками.</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b/>
          <w:color w:val="333333"/>
          <w:sz w:val="28"/>
          <w:szCs w:val="28"/>
          <w:lang w:eastAsia="ru-RU"/>
        </w:rPr>
        <w:t>Задачей занятий по </w:t>
      </w:r>
      <w:r w:rsidRPr="00973AD8">
        <w:rPr>
          <w:rFonts w:ascii="Times New Roman" w:eastAsia="Times New Roman" w:hAnsi="Times New Roman" w:cs="Times New Roman"/>
          <w:b/>
          <w:i/>
          <w:iCs/>
          <w:color w:val="333333"/>
          <w:sz w:val="28"/>
          <w:szCs w:val="28"/>
          <w:lang w:eastAsia="ru-RU"/>
        </w:rPr>
        <w:t>формированию и развитию связной речи</w:t>
      </w:r>
      <w:r w:rsidRPr="00973AD8">
        <w:rPr>
          <w:rFonts w:ascii="Times New Roman" w:eastAsia="Times New Roman" w:hAnsi="Times New Roman" w:cs="Times New Roman"/>
          <w:color w:val="333333"/>
          <w:sz w:val="28"/>
          <w:szCs w:val="28"/>
          <w:lang w:eastAsia="ru-RU"/>
        </w:rPr>
        <w:t xml:space="preserve"> является обучение детей самостоятельному высказыванию. На основе сформированных навыков использования различных типов предложений у детей вырабатывается умение передавать впечатления об </w:t>
      </w:r>
      <w:proofErr w:type="gramStart"/>
      <w:r w:rsidRPr="00973AD8">
        <w:rPr>
          <w:rFonts w:ascii="Times New Roman" w:eastAsia="Times New Roman" w:hAnsi="Times New Roman" w:cs="Times New Roman"/>
          <w:color w:val="333333"/>
          <w:sz w:val="28"/>
          <w:szCs w:val="28"/>
          <w:lang w:eastAsia="ru-RU"/>
        </w:rPr>
        <w:t>увиденном</w:t>
      </w:r>
      <w:proofErr w:type="gramEnd"/>
      <w:r w:rsidRPr="00973AD8">
        <w:rPr>
          <w:rFonts w:ascii="Times New Roman" w:eastAsia="Times New Roman" w:hAnsi="Times New Roman" w:cs="Times New Roman"/>
          <w:color w:val="333333"/>
          <w:sz w:val="28"/>
          <w:szCs w:val="28"/>
          <w:lang w:eastAsia="ru-RU"/>
        </w:rPr>
        <w:t>, о событиях окружающей действительности, в логической последовательности излагать содержание картин или их серий, составлять рассказ – описание.</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b/>
          <w:i/>
          <w:color w:val="333333"/>
          <w:sz w:val="28"/>
          <w:szCs w:val="28"/>
          <w:lang w:eastAsia="ru-RU"/>
        </w:rPr>
        <w:t>На </w:t>
      </w:r>
      <w:r w:rsidRPr="00973AD8">
        <w:rPr>
          <w:rFonts w:ascii="Times New Roman" w:eastAsia="Times New Roman" w:hAnsi="Times New Roman" w:cs="Times New Roman"/>
          <w:b/>
          <w:i/>
          <w:iCs/>
          <w:color w:val="333333"/>
          <w:sz w:val="28"/>
          <w:szCs w:val="28"/>
          <w:lang w:eastAsia="ru-RU"/>
        </w:rPr>
        <w:t>лексическом занятии с элементами грамматики</w:t>
      </w:r>
      <w:r w:rsidRPr="00973AD8">
        <w:rPr>
          <w:rFonts w:ascii="Times New Roman" w:eastAsia="Times New Roman" w:hAnsi="Times New Roman" w:cs="Times New Roman"/>
          <w:color w:val="333333"/>
          <w:sz w:val="28"/>
          <w:szCs w:val="28"/>
          <w:lang w:eastAsia="ru-RU"/>
        </w:rPr>
        <w:t> используется “лексический” подход. При таком подходе происходит пополнение знаний и сведений детей, их словарного запаса. Логопедом выбираются игры, с помощью которых можно закрепить какую – то грамматическую форму, уже имеющуюся в речи детей.</w:t>
      </w:r>
    </w:p>
    <w:p w:rsidR="00973AD8" w:rsidRPr="00973AD8" w:rsidRDefault="00973AD8" w:rsidP="00973AD8">
      <w:pPr>
        <w:spacing w:after="135" w:line="240" w:lineRule="auto"/>
        <w:rPr>
          <w:rFonts w:ascii="Times New Roman" w:eastAsia="Times New Roman" w:hAnsi="Times New Roman" w:cs="Times New Roman"/>
          <w:b/>
          <w:i/>
          <w:color w:val="333333"/>
          <w:sz w:val="28"/>
          <w:szCs w:val="28"/>
          <w:lang w:eastAsia="ru-RU"/>
        </w:rPr>
      </w:pPr>
      <w:r w:rsidRPr="00973AD8">
        <w:rPr>
          <w:rFonts w:ascii="Times New Roman" w:eastAsia="Times New Roman" w:hAnsi="Times New Roman" w:cs="Times New Roman"/>
          <w:b/>
          <w:i/>
          <w:color w:val="333333"/>
          <w:sz w:val="28"/>
          <w:szCs w:val="28"/>
          <w:lang w:eastAsia="ru-RU"/>
        </w:rPr>
        <w:t xml:space="preserve">На занятиях по формированию </w:t>
      </w:r>
      <w:proofErr w:type="spellStart"/>
      <w:proofErr w:type="gramStart"/>
      <w:r w:rsidRPr="00973AD8">
        <w:rPr>
          <w:rFonts w:ascii="Times New Roman" w:eastAsia="Times New Roman" w:hAnsi="Times New Roman" w:cs="Times New Roman"/>
          <w:b/>
          <w:i/>
          <w:color w:val="333333"/>
          <w:sz w:val="28"/>
          <w:szCs w:val="28"/>
          <w:lang w:eastAsia="ru-RU"/>
        </w:rPr>
        <w:t>лексико</w:t>
      </w:r>
      <w:proofErr w:type="spellEnd"/>
      <w:r w:rsidRPr="00973AD8">
        <w:rPr>
          <w:rFonts w:ascii="Times New Roman" w:eastAsia="Times New Roman" w:hAnsi="Times New Roman" w:cs="Times New Roman"/>
          <w:b/>
          <w:i/>
          <w:color w:val="333333"/>
          <w:sz w:val="28"/>
          <w:szCs w:val="28"/>
          <w:lang w:eastAsia="ru-RU"/>
        </w:rPr>
        <w:t xml:space="preserve"> – грамматических</w:t>
      </w:r>
      <w:proofErr w:type="gramEnd"/>
      <w:r w:rsidRPr="00973AD8">
        <w:rPr>
          <w:rFonts w:ascii="Times New Roman" w:eastAsia="Times New Roman" w:hAnsi="Times New Roman" w:cs="Times New Roman"/>
          <w:b/>
          <w:i/>
          <w:color w:val="333333"/>
          <w:sz w:val="28"/>
          <w:szCs w:val="28"/>
          <w:lang w:eastAsia="ru-RU"/>
        </w:rPr>
        <w:t xml:space="preserve"> категорий </w:t>
      </w:r>
    </w:p>
    <w:p w:rsid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xml:space="preserve">используется </w:t>
      </w:r>
      <w:proofErr w:type="spellStart"/>
      <w:proofErr w:type="gramStart"/>
      <w:r w:rsidRPr="00973AD8">
        <w:rPr>
          <w:rFonts w:ascii="Times New Roman" w:eastAsia="Times New Roman" w:hAnsi="Times New Roman" w:cs="Times New Roman"/>
          <w:color w:val="333333"/>
          <w:sz w:val="28"/>
          <w:szCs w:val="28"/>
          <w:lang w:eastAsia="ru-RU"/>
        </w:rPr>
        <w:t>лексико</w:t>
      </w:r>
      <w:proofErr w:type="spellEnd"/>
      <w:r w:rsidRPr="00973AD8">
        <w:rPr>
          <w:rFonts w:ascii="Times New Roman" w:eastAsia="Times New Roman" w:hAnsi="Times New Roman" w:cs="Times New Roman"/>
          <w:color w:val="333333"/>
          <w:sz w:val="28"/>
          <w:szCs w:val="28"/>
          <w:lang w:eastAsia="ru-RU"/>
        </w:rPr>
        <w:t xml:space="preserve"> – грамматический</w:t>
      </w:r>
      <w:proofErr w:type="gramEnd"/>
      <w:r w:rsidRPr="00973AD8">
        <w:rPr>
          <w:rFonts w:ascii="Times New Roman" w:eastAsia="Times New Roman" w:hAnsi="Times New Roman" w:cs="Times New Roman"/>
          <w:color w:val="333333"/>
          <w:sz w:val="28"/>
          <w:szCs w:val="28"/>
          <w:lang w:eastAsia="ru-RU"/>
        </w:rPr>
        <w:t xml:space="preserve"> подход. </w:t>
      </w:r>
    </w:p>
    <w:p w:rsidR="00973AD8" w:rsidRPr="00973AD8"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При таком подходе на занятиях изучаются наиболее типичные формы словообразования, а также основные модели построения словосочетаний и предложений, характерные для грамматической системы русского языка.</w:t>
      </w:r>
    </w:p>
    <w:p w:rsidR="00973AD8" w:rsidRPr="00973AD8"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Таким образом, у дошкольников с нарушениями речи формируются грамматические представления. Основными задачами этих занятий являются развитие понимания речи, уточнение и расширение словарного запаса, формирование обобщающих понятий, формирование практических навыков словообразования и словоизменения, умение употреблять простые распространенные предложения и некоторые виды сложных синтаксических структур.</w:t>
      </w:r>
    </w:p>
    <w:p w:rsidR="0067375C"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b/>
          <w:bCs/>
          <w:i/>
          <w:iCs/>
          <w:color w:val="333333"/>
          <w:sz w:val="28"/>
          <w:szCs w:val="28"/>
          <w:lang w:eastAsia="ru-RU"/>
        </w:rPr>
        <w:t xml:space="preserve">Занятия в подвижных </w:t>
      </w:r>
      <w:proofErr w:type="spellStart"/>
      <w:r w:rsidRPr="00973AD8">
        <w:rPr>
          <w:rFonts w:ascii="Times New Roman" w:eastAsia="Times New Roman" w:hAnsi="Times New Roman" w:cs="Times New Roman"/>
          <w:b/>
          <w:bCs/>
          <w:i/>
          <w:iCs/>
          <w:color w:val="333333"/>
          <w:sz w:val="28"/>
          <w:szCs w:val="28"/>
          <w:lang w:eastAsia="ru-RU"/>
        </w:rPr>
        <w:t>микрогруппах</w:t>
      </w:r>
      <w:proofErr w:type="spellEnd"/>
      <w:r w:rsidRPr="00973AD8">
        <w:rPr>
          <w:rFonts w:ascii="Times New Roman" w:eastAsia="Times New Roman" w:hAnsi="Times New Roman" w:cs="Times New Roman"/>
          <w:color w:val="333333"/>
          <w:sz w:val="28"/>
          <w:szCs w:val="28"/>
          <w:lang w:eastAsia="ru-RU"/>
        </w:rPr>
        <w:t> </w:t>
      </w:r>
      <w:proofErr w:type="gramStart"/>
      <w:r w:rsidRPr="00973AD8">
        <w:rPr>
          <w:rFonts w:ascii="Times New Roman" w:eastAsia="Times New Roman" w:hAnsi="Times New Roman" w:cs="Times New Roman"/>
          <w:color w:val="333333"/>
          <w:sz w:val="28"/>
          <w:szCs w:val="28"/>
          <w:lang w:eastAsia="ru-RU"/>
        </w:rPr>
        <w:t>представляют логопеду возможность</w:t>
      </w:r>
      <w:proofErr w:type="gramEnd"/>
      <w:r w:rsidRPr="00973AD8">
        <w:rPr>
          <w:rFonts w:ascii="Times New Roman" w:eastAsia="Times New Roman" w:hAnsi="Times New Roman" w:cs="Times New Roman"/>
          <w:color w:val="333333"/>
          <w:sz w:val="28"/>
          <w:szCs w:val="28"/>
          <w:lang w:eastAsia="ru-RU"/>
        </w:rPr>
        <w:t xml:space="preserve">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 количество времени отводится на постановку звуков, как правило</w:t>
      </w:r>
      <w:r>
        <w:rPr>
          <w:rFonts w:ascii="Times New Roman" w:eastAsia="Times New Roman" w:hAnsi="Times New Roman" w:cs="Times New Roman"/>
          <w:color w:val="333333"/>
          <w:sz w:val="28"/>
          <w:szCs w:val="28"/>
          <w:lang w:eastAsia="ru-RU"/>
        </w:rPr>
        <w:t>,</w:t>
      </w:r>
      <w:r w:rsidRPr="00973AD8">
        <w:rPr>
          <w:rFonts w:ascii="Times New Roman" w:eastAsia="Times New Roman" w:hAnsi="Times New Roman" w:cs="Times New Roman"/>
          <w:color w:val="333333"/>
          <w:sz w:val="28"/>
          <w:szCs w:val="28"/>
          <w:lang w:eastAsia="ru-RU"/>
        </w:rPr>
        <w:t xml:space="preserve">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перегруппировать детей с учетом всего объема речевой работы. </w:t>
      </w:r>
    </w:p>
    <w:p w:rsidR="00973AD8" w:rsidRPr="00973AD8"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xml:space="preserve">Данный подход помогает дифференцированно работать с детьми, недостатки которых выражены в основном в звуковой стороне речи. Так же на занятия в подвижных </w:t>
      </w:r>
      <w:proofErr w:type="spellStart"/>
      <w:r w:rsidRPr="00973AD8">
        <w:rPr>
          <w:rFonts w:ascii="Times New Roman" w:eastAsia="Times New Roman" w:hAnsi="Times New Roman" w:cs="Times New Roman"/>
          <w:color w:val="333333"/>
          <w:sz w:val="28"/>
          <w:szCs w:val="28"/>
          <w:lang w:eastAsia="ru-RU"/>
        </w:rPr>
        <w:t>микрогруппах</w:t>
      </w:r>
      <w:proofErr w:type="spellEnd"/>
      <w:r w:rsidRPr="00973AD8">
        <w:rPr>
          <w:rFonts w:ascii="Times New Roman" w:eastAsia="Times New Roman" w:hAnsi="Times New Roman" w:cs="Times New Roman"/>
          <w:color w:val="333333"/>
          <w:sz w:val="28"/>
          <w:szCs w:val="28"/>
          <w:lang w:eastAsia="ru-RU"/>
        </w:rPr>
        <w:t xml:space="preserve"> происходит закрепление </w:t>
      </w:r>
      <w:proofErr w:type="spellStart"/>
      <w:proofErr w:type="gramStart"/>
      <w:r w:rsidRPr="00973AD8">
        <w:rPr>
          <w:rFonts w:ascii="Times New Roman" w:eastAsia="Times New Roman" w:hAnsi="Times New Roman" w:cs="Times New Roman"/>
          <w:color w:val="333333"/>
          <w:sz w:val="28"/>
          <w:szCs w:val="28"/>
          <w:lang w:eastAsia="ru-RU"/>
        </w:rPr>
        <w:t>лексико</w:t>
      </w:r>
      <w:proofErr w:type="spellEnd"/>
      <w:r w:rsidRPr="00973AD8">
        <w:rPr>
          <w:rFonts w:ascii="Times New Roman" w:eastAsia="Times New Roman" w:hAnsi="Times New Roman" w:cs="Times New Roman"/>
          <w:color w:val="333333"/>
          <w:sz w:val="28"/>
          <w:szCs w:val="28"/>
          <w:lang w:eastAsia="ru-RU"/>
        </w:rPr>
        <w:t xml:space="preserve"> – грамматических</w:t>
      </w:r>
      <w:proofErr w:type="gramEnd"/>
      <w:r w:rsidRPr="00973AD8">
        <w:rPr>
          <w:rFonts w:ascii="Times New Roman" w:eastAsia="Times New Roman" w:hAnsi="Times New Roman" w:cs="Times New Roman"/>
          <w:color w:val="333333"/>
          <w:sz w:val="28"/>
          <w:szCs w:val="28"/>
          <w:lang w:eastAsia="ru-RU"/>
        </w:rPr>
        <w:t xml:space="preserve"> категорий, работа по развитию фонематического слуха и формированию фонематического восприятия.</w:t>
      </w:r>
    </w:p>
    <w:p w:rsidR="00973AD8" w:rsidRPr="00973AD8"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b/>
          <w:bCs/>
          <w:i/>
          <w:iCs/>
          <w:color w:val="333333"/>
          <w:sz w:val="28"/>
          <w:szCs w:val="28"/>
          <w:lang w:eastAsia="ru-RU"/>
        </w:rPr>
        <w:lastRenderedPageBreak/>
        <w:t>Индивидуальные занятия</w:t>
      </w:r>
      <w:r w:rsidRPr="00973AD8">
        <w:rPr>
          <w:rFonts w:ascii="Times New Roman" w:eastAsia="Times New Roman" w:hAnsi="Times New Roman" w:cs="Times New Roman"/>
          <w:color w:val="333333"/>
          <w:sz w:val="28"/>
          <w:szCs w:val="28"/>
          <w:lang w:eastAsia="ru-RU"/>
        </w:rPr>
        <w:t> составляют существенную часть рабочего времени логопеда в течение каждого дня. Они позволяют осуществлять коррекцию речевых и иных недостатков психофизического развития, глубоко индивидуальных для каждого воспитанника.</w:t>
      </w:r>
    </w:p>
    <w:p w:rsidR="00973AD8" w:rsidRPr="00973AD8" w:rsidRDefault="00973AD8" w:rsidP="0067375C">
      <w:pPr>
        <w:spacing w:after="135" w:line="240" w:lineRule="auto"/>
        <w:ind w:firstLine="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К индивидуальным логопедическим занятиям предъявляются определенные </w:t>
      </w:r>
      <w:r w:rsidRPr="00973AD8">
        <w:rPr>
          <w:rFonts w:ascii="Times New Roman" w:eastAsia="Times New Roman" w:hAnsi="Times New Roman" w:cs="Times New Roman"/>
          <w:b/>
          <w:i/>
          <w:iCs/>
          <w:color w:val="333333"/>
          <w:sz w:val="28"/>
          <w:szCs w:val="28"/>
          <w:lang w:eastAsia="ru-RU"/>
        </w:rPr>
        <w:t>требования.</w:t>
      </w:r>
      <w:r w:rsidRPr="00973AD8">
        <w:rPr>
          <w:rFonts w:ascii="Times New Roman" w:eastAsia="Times New Roman" w:hAnsi="Times New Roman" w:cs="Times New Roman"/>
          <w:color w:val="333333"/>
          <w:sz w:val="28"/>
          <w:szCs w:val="28"/>
          <w:lang w:eastAsia="ru-RU"/>
        </w:rPr>
        <w:t> При их подготовке и проведении логопед должен:</w:t>
      </w:r>
    </w:p>
    <w:p w:rsidR="00973AD8" w:rsidRPr="00973AD8" w:rsidRDefault="00973AD8" w:rsidP="00973AD8">
      <w:pPr>
        <w:numPr>
          <w:ilvl w:val="0"/>
          <w:numId w:val="2"/>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сформулировать тему и цели занятия;</w:t>
      </w:r>
    </w:p>
    <w:p w:rsidR="00973AD8" w:rsidRPr="00973AD8" w:rsidRDefault="00973AD8" w:rsidP="00973AD8">
      <w:pPr>
        <w:numPr>
          <w:ilvl w:val="0"/>
          <w:numId w:val="2"/>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продумать этапы занятия, их связь друг с другом;</w:t>
      </w:r>
    </w:p>
    <w:p w:rsidR="00973AD8" w:rsidRPr="00973AD8" w:rsidRDefault="00973AD8" w:rsidP="00973AD8">
      <w:pPr>
        <w:numPr>
          <w:ilvl w:val="0"/>
          <w:numId w:val="2"/>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запланировать постепенное усложнение речевого материала занятия;</w:t>
      </w:r>
    </w:p>
    <w:p w:rsidR="00973AD8" w:rsidRPr="00973AD8" w:rsidRDefault="00973AD8" w:rsidP="00973AD8">
      <w:pPr>
        <w:numPr>
          <w:ilvl w:val="0"/>
          <w:numId w:val="2"/>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осуществлять дифференциальный подход к каждому ребенку с учетом структуры речевого дефекта, возрастных и индивидуальных особенностей;</w:t>
      </w:r>
    </w:p>
    <w:p w:rsidR="00973AD8" w:rsidRPr="00973AD8" w:rsidRDefault="00973AD8" w:rsidP="00973AD8">
      <w:pPr>
        <w:numPr>
          <w:ilvl w:val="0"/>
          <w:numId w:val="2"/>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формулировать инструкции кратко и четко;</w:t>
      </w:r>
    </w:p>
    <w:p w:rsidR="00973AD8" w:rsidRPr="00973AD8" w:rsidRDefault="00973AD8" w:rsidP="00973AD8">
      <w:pPr>
        <w:numPr>
          <w:ilvl w:val="0"/>
          <w:numId w:val="2"/>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использовать разнообразный и красочный наглядный материал;</w:t>
      </w:r>
    </w:p>
    <w:p w:rsidR="00973AD8" w:rsidRPr="00973AD8" w:rsidRDefault="00973AD8" w:rsidP="00973AD8">
      <w:pPr>
        <w:numPr>
          <w:ilvl w:val="0"/>
          <w:numId w:val="2"/>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уметь создавать положительный эмоциональный фон занятия.</w:t>
      </w:r>
    </w:p>
    <w:p w:rsidR="00973AD8" w:rsidRPr="00973AD8" w:rsidRDefault="00973AD8" w:rsidP="0067375C">
      <w:pPr>
        <w:spacing w:after="135" w:line="240" w:lineRule="auto"/>
        <w:ind w:firstLine="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Основная задача индивидуальных занятий заключается в первоначальном формировании звуковой стороны речи, что включает в себя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и формирование фонематического восприятия.</w:t>
      </w:r>
    </w:p>
    <w:p w:rsidR="00973AD8" w:rsidRPr="00973AD8" w:rsidRDefault="00973AD8" w:rsidP="0067375C">
      <w:pPr>
        <w:pStyle w:val="a7"/>
        <w:ind w:firstLine="495"/>
        <w:rPr>
          <w:rFonts w:ascii="Times New Roman" w:hAnsi="Times New Roman" w:cs="Times New Roman"/>
          <w:sz w:val="28"/>
          <w:szCs w:val="28"/>
          <w:lang w:eastAsia="ru-RU"/>
        </w:rPr>
      </w:pPr>
      <w:r w:rsidRPr="00973AD8">
        <w:rPr>
          <w:rFonts w:ascii="Times New Roman" w:hAnsi="Times New Roman" w:cs="Times New Roman"/>
          <w:sz w:val="28"/>
          <w:szCs w:val="28"/>
          <w:lang w:eastAsia="ru-RU"/>
        </w:rPr>
        <w:t xml:space="preserve">Определяя содержание индивидуального логопедического занятия, подбирая речевой и практический материал, логопед должен стремиться к тому, чтобы сделать занятие не только интересным, но и максимально продуктивным, с высокой речевой активностью ребенка. Для  этого можно подбирать </w:t>
      </w:r>
      <w:proofErr w:type="spellStart"/>
      <w:proofErr w:type="gramStart"/>
      <w:r w:rsidRPr="00973AD8">
        <w:rPr>
          <w:rFonts w:ascii="Times New Roman" w:hAnsi="Times New Roman" w:cs="Times New Roman"/>
          <w:sz w:val="28"/>
          <w:szCs w:val="28"/>
          <w:lang w:eastAsia="ru-RU"/>
        </w:rPr>
        <w:t>лексико</w:t>
      </w:r>
      <w:proofErr w:type="spellEnd"/>
      <w:r w:rsidRPr="00973AD8">
        <w:rPr>
          <w:rFonts w:ascii="Times New Roman" w:hAnsi="Times New Roman" w:cs="Times New Roman"/>
          <w:sz w:val="28"/>
          <w:szCs w:val="28"/>
          <w:lang w:eastAsia="ru-RU"/>
        </w:rPr>
        <w:t xml:space="preserve"> – грамматические</w:t>
      </w:r>
      <w:proofErr w:type="gramEnd"/>
      <w:r w:rsidRPr="00973AD8">
        <w:rPr>
          <w:rFonts w:ascii="Times New Roman" w:hAnsi="Times New Roman" w:cs="Times New Roman"/>
          <w:sz w:val="28"/>
          <w:szCs w:val="28"/>
          <w:lang w:eastAsia="ru-RU"/>
        </w:rPr>
        <w:t xml:space="preserve"> игры и игры со словами, насыщенными автоматизируемым звуком.</w:t>
      </w:r>
    </w:p>
    <w:p w:rsidR="00973AD8" w:rsidRPr="00973AD8" w:rsidRDefault="00973AD8" w:rsidP="0067375C">
      <w:pPr>
        <w:spacing w:after="135" w:line="240" w:lineRule="auto"/>
        <w:ind w:firstLine="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xml:space="preserve">Индивидуальные занятия как правило включают в себя следующие этапы: </w:t>
      </w:r>
      <w:proofErr w:type="gramStart"/>
      <w:r w:rsidRPr="00973AD8">
        <w:rPr>
          <w:rFonts w:ascii="Times New Roman" w:eastAsia="Times New Roman" w:hAnsi="Times New Roman" w:cs="Times New Roman"/>
          <w:color w:val="333333"/>
          <w:sz w:val="28"/>
          <w:szCs w:val="28"/>
          <w:lang w:eastAsia="ru-RU"/>
        </w:rPr>
        <w:t>во</w:t>
      </w:r>
      <w:proofErr w:type="gramEnd"/>
      <w:r w:rsidRPr="00973AD8">
        <w:rPr>
          <w:rFonts w:ascii="Times New Roman" w:eastAsia="Times New Roman" w:hAnsi="Times New Roman" w:cs="Times New Roman"/>
          <w:color w:val="333333"/>
          <w:sz w:val="28"/>
          <w:szCs w:val="28"/>
          <w:lang w:eastAsia="ru-RU"/>
        </w:rPr>
        <w:t xml:space="preserve"> – первых, это артикуляционная гимнастика, затем, пальчиковая гимнастика, затем идет работа по постановке или автоматизации звука. Лексический материал должен содержать максимальное количество закрепляемых звуков. Необходимо повышать темп речевых упражнений от неторопливого, утрированного произнесения переходить к более быстрому проговариванию и, наконец, к скороговоркам. Требование здесь – к постепенному усложнению лексического материала, переход от простых видов речевой деятельности к более сложным – от элементарного повторения слов за логопедом, к называнию предметов, описанию, стихам, пересказам, составлению рассказов по картинкам.</w:t>
      </w:r>
    </w:p>
    <w:p w:rsidR="00973AD8" w:rsidRPr="00973AD8" w:rsidRDefault="00973AD8" w:rsidP="0067375C">
      <w:pPr>
        <w:spacing w:after="135" w:line="240" w:lineRule="auto"/>
        <w:ind w:firstLine="495"/>
        <w:rPr>
          <w:rFonts w:ascii="Times New Roman" w:eastAsia="Times New Roman" w:hAnsi="Times New Roman" w:cs="Times New Roman"/>
          <w:color w:val="333333"/>
          <w:sz w:val="28"/>
          <w:szCs w:val="28"/>
          <w:lang w:eastAsia="ru-RU"/>
        </w:rPr>
      </w:pPr>
      <w:proofErr w:type="spellStart"/>
      <w:r w:rsidRPr="00973AD8">
        <w:rPr>
          <w:rFonts w:ascii="Times New Roman" w:eastAsia="Times New Roman" w:hAnsi="Times New Roman" w:cs="Times New Roman"/>
          <w:b/>
          <w:i/>
          <w:color w:val="333333"/>
          <w:sz w:val="28"/>
          <w:szCs w:val="28"/>
          <w:lang w:eastAsia="ru-RU"/>
        </w:rPr>
        <w:t>Здоровьесберегающие</w:t>
      </w:r>
      <w:proofErr w:type="spellEnd"/>
      <w:r w:rsidRPr="00973AD8">
        <w:rPr>
          <w:rFonts w:ascii="Times New Roman" w:eastAsia="Times New Roman" w:hAnsi="Times New Roman" w:cs="Times New Roman"/>
          <w:b/>
          <w:i/>
          <w:color w:val="333333"/>
          <w:sz w:val="28"/>
          <w:szCs w:val="28"/>
          <w:lang w:eastAsia="ru-RU"/>
        </w:rPr>
        <w:t xml:space="preserve"> технологии</w:t>
      </w:r>
      <w:r w:rsidRPr="00973AD8">
        <w:rPr>
          <w:rFonts w:ascii="Times New Roman" w:eastAsia="Times New Roman" w:hAnsi="Times New Roman" w:cs="Times New Roman"/>
          <w:color w:val="333333"/>
          <w:sz w:val="28"/>
          <w:szCs w:val="28"/>
          <w:lang w:eastAsia="ru-RU"/>
        </w:rPr>
        <w:t xml:space="preserve">  очень важны для наших детей с ограниченными возможностями здоровья, т.к. </w:t>
      </w:r>
      <w:proofErr w:type="gramStart"/>
      <w:r w:rsidRPr="00973AD8">
        <w:rPr>
          <w:rFonts w:ascii="Times New Roman" w:eastAsia="Times New Roman" w:hAnsi="Times New Roman" w:cs="Times New Roman"/>
          <w:color w:val="333333"/>
          <w:sz w:val="28"/>
          <w:szCs w:val="28"/>
          <w:lang w:eastAsia="ru-RU"/>
        </w:rPr>
        <w:t>это</w:t>
      </w:r>
      <w:proofErr w:type="gramEnd"/>
      <w:r w:rsidRPr="00973AD8">
        <w:rPr>
          <w:rFonts w:ascii="Times New Roman" w:eastAsia="Times New Roman" w:hAnsi="Times New Roman" w:cs="Times New Roman"/>
          <w:color w:val="333333"/>
          <w:sz w:val="28"/>
          <w:szCs w:val="28"/>
          <w:lang w:eastAsia="ru-RU"/>
        </w:rPr>
        <w:t xml:space="preserve"> как правило дети с ослабленным здоровьем. Подбор элементов различных </w:t>
      </w:r>
      <w:proofErr w:type="spellStart"/>
      <w:r w:rsidRPr="00973AD8">
        <w:rPr>
          <w:rFonts w:ascii="Times New Roman" w:eastAsia="Times New Roman" w:hAnsi="Times New Roman" w:cs="Times New Roman"/>
          <w:color w:val="333333"/>
          <w:sz w:val="28"/>
          <w:szCs w:val="28"/>
          <w:lang w:eastAsia="ru-RU"/>
        </w:rPr>
        <w:t>здоровьесберегающих</w:t>
      </w:r>
      <w:proofErr w:type="spellEnd"/>
      <w:r w:rsidRPr="00973AD8">
        <w:rPr>
          <w:rFonts w:ascii="Times New Roman" w:eastAsia="Times New Roman" w:hAnsi="Times New Roman" w:cs="Times New Roman"/>
          <w:color w:val="333333"/>
          <w:sz w:val="28"/>
          <w:szCs w:val="28"/>
          <w:lang w:eastAsia="ru-RU"/>
        </w:rPr>
        <w:t xml:space="preserve"> технологий зависит от возрастных и психофизиологических особенностей </w:t>
      </w:r>
      <w:r w:rsidRPr="00973AD8">
        <w:rPr>
          <w:rFonts w:ascii="Times New Roman" w:eastAsia="Times New Roman" w:hAnsi="Times New Roman" w:cs="Times New Roman"/>
          <w:color w:val="333333"/>
          <w:sz w:val="28"/>
          <w:szCs w:val="28"/>
          <w:lang w:eastAsia="ru-RU"/>
        </w:rPr>
        <w:lastRenderedPageBreak/>
        <w:t>детей.  </w:t>
      </w:r>
      <w:proofErr w:type="spellStart"/>
      <w:r w:rsidRPr="00973AD8">
        <w:rPr>
          <w:rFonts w:ascii="Times New Roman" w:eastAsia="Times New Roman" w:hAnsi="Times New Roman" w:cs="Times New Roman"/>
          <w:color w:val="333333"/>
          <w:sz w:val="28"/>
          <w:szCs w:val="28"/>
          <w:lang w:eastAsia="ru-RU"/>
        </w:rPr>
        <w:t>Здоровьесберегающие</w:t>
      </w:r>
      <w:proofErr w:type="spellEnd"/>
      <w:r w:rsidRPr="00973AD8">
        <w:rPr>
          <w:rFonts w:ascii="Times New Roman" w:eastAsia="Times New Roman" w:hAnsi="Times New Roman" w:cs="Times New Roman"/>
          <w:color w:val="333333"/>
          <w:sz w:val="28"/>
          <w:szCs w:val="28"/>
          <w:lang w:eastAsia="ru-RU"/>
        </w:rPr>
        <w:t xml:space="preserve"> технологии – это зрительная гимнастика, смена статических и динамических поз, голосовые и дыхательные упражнения, подвижные игры речевого характера, упражнения для коррекции общей и мелкой моторики.</w:t>
      </w:r>
    </w:p>
    <w:p w:rsidR="00973AD8" w:rsidRPr="00973AD8" w:rsidRDefault="00973AD8" w:rsidP="0067375C">
      <w:pPr>
        <w:spacing w:after="135" w:line="240" w:lineRule="auto"/>
        <w:ind w:firstLine="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Постепенно включая в каждое занятие различные виды массажа, динамические паузы, пальчиковые игры, гимнастику для глаз, логопед создает необходимую атмосферу, снижающую напряжение и позволяющую использовать все время занятия более эффективно. Все упражнения следует выполнять на фоне позитивных ответных реакций ребенка.</w:t>
      </w:r>
    </w:p>
    <w:p w:rsidR="00973AD8" w:rsidRPr="00973AD8" w:rsidRDefault="00973AD8" w:rsidP="0067375C">
      <w:pPr>
        <w:spacing w:after="135" w:line="240" w:lineRule="auto"/>
        <w:ind w:firstLine="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Логопедическое воздействие осуществляется различными методами, среди которых условно выделяются </w:t>
      </w:r>
      <w:proofErr w:type="gramStart"/>
      <w:r w:rsidRPr="00973AD8">
        <w:rPr>
          <w:rFonts w:ascii="Times New Roman" w:eastAsia="Times New Roman" w:hAnsi="Times New Roman" w:cs="Times New Roman"/>
          <w:b/>
          <w:bCs/>
          <w:i/>
          <w:iCs/>
          <w:color w:val="333333"/>
          <w:sz w:val="28"/>
          <w:szCs w:val="28"/>
          <w:lang w:eastAsia="ru-RU"/>
        </w:rPr>
        <w:t>наглядные</w:t>
      </w:r>
      <w:proofErr w:type="gramEnd"/>
      <w:r w:rsidRPr="00973AD8">
        <w:rPr>
          <w:rFonts w:ascii="Times New Roman" w:eastAsia="Times New Roman" w:hAnsi="Times New Roman" w:cs="Times New Roman"/>
          <w:b/>
          <w:bCs/>
          <w:i/>
          <w:iCs/>
          <w:color w:val="333333"/>
          <w:sz w:val="28"/>
          <w:szCs w:val="28"/>
          <w:lang w:eastAsia="ru-RU"/>
        </w:rPr>
        <w:t>, словесные и практические.</w:t>
      </w:r>
    </w:p>
    <w:p w:rsidR="00973AD8" w:rsidRPr="00973AD8" w:rsidRDefault="00973AD8" w:rsidP="0067375C">
      <w:pPr>
        <w:spacing w:after="135" w:line="240" w:lineRule="auto"/>
        <w:ind w:firstLine="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b/>
          <w:i/>
          <w:iCs/>
          <w:color w:val="333333"/>
          <w:sz w:val="28"/>
          <w:szCs w:val="28"/>
          <w:lang w:eastAsia="ru-RU"/>
        </w:rPr>
        <w:t>Наглядные методы</w:t>
      </w:r>
      <w:r w:rsidRPr="00973AD8">
        <w:rPr>
          <w:rFonts w:ascii="Times New Roman" w:eastAsia="Times New Roman" w:hAnsi="Times New Roman" w:cs="Times New Roman"/>
          <w:color w:val="333333"/>
          <w:sz w:val="28"/>
          <w:szCs w:val="28"/>
          <w:lang w:eastAsia="ru-RU"/>
        </w:rPr>
        <w:t> направлены на обогащение содержательной стороны речи, словесные – на обучение пересказу, беседе, рассказу без опоры на наглядные материалы.</w:t>
      </w:r>
    </w:p>
    <w:p w:rsidR="00973AD8" w:rsidRPr="00973AD8" w:rsidRDefault="00973AD8" w:rsidP="0067375C">
      <w:pPr>
        <w:spacing w:after="135" w:line="240" w:lineRule="auto"/>
        <w:ind w:firstLine="495"/>
        <w:rPr>
          <w:rFonts w:ascii="Times New Roman" w:eastAsia="Times New Roman" w:hAnsi="Times New Roman" w:cs="Times New Roman"/>
          <w:color w:val="333333"/>
          <w:sz w:val="28"/>
          <w:szCs w:val="28"/>
          <w:lang w:eastAsia="ru-RU"/>
        </w:rPr>
      </w:pPr>
      <w:proofErr w:type="gramStart"/>
      <w:r w:rsidRPr="00973AD8">
        <w:rPr>
          <w:rFonts w:ascii="Times New Roman" w:eastAsia="Times New Roman" w:hAnsi="Times New Roman" w:cs="Times New Roman"/>
          <w:b/>
          <w:i/>
          <w:iCs/>
          <w:color w:val="333333"/>
          <w:sz w:val="28"/>
          <w:szCs w:val="28"/>
          <w:lang w:eastAsia="ru-RU"/>
        </w:rPr>
        <w:t>Практические</w:t>
      </w:r>
      <w:r w:rsidRPr="00973AD8">
        <w:rPr>
          <w:rFonts w:ascii="Times New Roman" w:eastAsia="Times New Roman" w:hAnsi="Times New Roman" w:cs="Times New Roman"/>
          <w:i/>
          <w:iCs/>
          <w:color w:val="333333"/>
          <w:sz w:val="28"/>
          <w:szCs w:val="28"/>
          <w:lang w:eastAsia="ru-RU"/>
        </w:rPr>
        <w:t> </w:t>
      </w:r>
      <w:r w:rsidRPr="00973AD8">
        <w:rPr>
          <w:rFonts w:ascii="Times New Roman" w:eastAsia="Times New Roman" w:hAnsi="Times New Roman" w:cs="Times New Roman"/>
          <w:color w:val="333333"/>
          <w:sz w:val="28"/>
          <w:szCs w:val="28"/>
          <w:lang w:eastAsia="ru-RU"/>
        </w:rPr>
        <w:t>используются при формировании речевых навыков путем широкого применения специальных упражнений и игр.</w:t>
      </w:r>
      <w:proofErr w:type="gramEnd"/>
      <w:r w:rsidRPr="00973AD8">
        <w:rPr>
          <w:rFonts w:ascii="Times New Roman" w:eastAsia="Times New Roman" w:hAnsi="Times New Roman" w:cs="Times New Roman"/>
          <w:color w:val="333333"/>
          <w:sz w:val="28"/>
          <w:szCs w:val="28"/>
          <w:lang w:eastAsia="ru-RU"/>
        </w:rPr>
        <w:t xml:space="preserve"> К практическим методам можно отнести широко используемые в последнее время методы моделирования и метод проектов.</w:t>
      </w:r>
    </w:p>
    <w:p w:rsidR="00973AD8" w:rsidRPr="00973AD8" w:rsidRDefault="00973AD8" w:rsidP="0067375C">
      <w:pPr>
        <w:spacing w:after="135" w:line="240" w:lineRule="auto"/>
        <w:ind w:firstLine="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b/>
          <w:i/>
          <w:iCs/>
          <w:color w:val="333333"/>
          <w:sz w:val="28"/>
          <w:szCs w:val="28"/>
          <w:lang w:eastAsia="ru-RU"/>
        </w:rPr>
        <w:t>Метод моделирования</w:t>
      </w:r>
      <w:r w:rsidRPr="00973AD8">
        <w:rPr>
          <w:rFonts w:ascii="Times New Roman" w:eastAsia="Times New Roman" w:hAnsi="Times New Roman" w:cs="Times New Roman"/>
          <w:color w:val="333333"/>
          <w:sz w:val="28"/>
          <w:szCs w:val="28"/>
          <w:lang w:eastAsia="ru-RU"/>
        </w:rPr>
        <w:t xml:space="preserve"> является одним из перспективных направлений совершенствования процесса </w:t>
      </w:r>
      <w:proofErr w:type="spellStart"/>
      <w:r w:rsidRPr="00973AD8">
        <w:rPr>
          <w:rFonts w:ascii="Times New Roman" w:eastAsia="Times New Roman" w:hAnsi="Times New Roman" w:cs="Times New Roman"/>
          <w:color w:val="333333"/>
          <w:sz w:val="28"/>
          <w:szCs w:val="28"/>
          <w:lang w:eastAsia="ru-RU"/>
        </w:rPr>
        <w:t>коррекционно</w:t>
      </w:r>
      <w:proofErr w:type="spellEnd"/>
      <w:r w:rsidRPr="00973AD8">
        <w:rPr>
          <w:rFonts w:ascii="Times New Roman" w:eastAsia="Times New Roman" w:hAnsi="Times New Roman" w:cs="Times New Roman"/>
          <w:color w:val="333333"/>
          <w:sz w:val="28"/>
          <w:szCs w:val="28"/>
          <w:lang w:eastAsia="ru-RU"/>
        </w:rPr>
        <w:t xml:space="preserve"> – развивающего обучения и активно применяется в детском саду. Использование заместителей и наглядных моделей развивает умственные способности детей. У ребенка, владеющего формами наглядного моделирования</w:t>
      </w:r>
      <w:r>
        <w:rPr>
          <w:rFonts w:ascii="Times New Roman" w:eastAsia="Times New Roman" w:hAnsi="Times New Roman" w:cs="Times New Roman"/>
          <w:color w:val="333333"/>
          <w:sz w:val="28"/>
          <w:szCs w:val="28"/>
          <w:lang w:eastAsia="ru-RU"/>
        </w:rPr>
        <w:t>,</w:t>
      </w:r>
      <w:r w:rsidRPr="00973AD8">
        <w:rPr>
          <w:rFonts w:ascii="Times New Roman" w:eastAsia="Times New Roman" w:hAnsi="Times New Roman" w:cs="Times New Roman"/>
          <w:color w:val="333333"/>
          <w:sz w:val="28"/>
          <w:szCs w:val="28"/>
          <w:lang w:eastAsia="ru-RU"/>
        </w:rPr>
        <w:t xml:space="preserve"> 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w:t>
      </w:r>
    </w:p>
    <w:p w:rsidR="00973AD8" w:rsidRDefault="00973AD8" w:rsidP="0067375C">
      <w:pPr>
        <w:spacing w:after="135" w:line="240" w:lineRule="auto"/>
        <w:ind w:firstLine="495"/>
        <w:rPr>
          <w:rFonts w:ascii="Times New Roman" w:eastAsia="Times New Roman" w:hAnsi="Times New Roman" w:cs="Times New Roman"/>
          <w:b/>
          <w:color w:val="333333"/>
          <w:sz w:val="28"/>
          <w:szCs w:val="28"/>
          <w:lang w:eastAsia="ru-RU"/>
        </w:rPr>
      </w:pPr>
      <w:r w:rsidRPr="00973AD8">
        <w:rPr>
          <w:rFonts w:ascii="Times New Roman" w:eastAsia="Times New Roman" w:hAnsi="Times New Roman" w:cs="Times New Roman"/>
          <w:color w:val="333333"/>
          <w:sz w:val="28"/>
          <w:szCs w:val="28"/>
          <w:lang w:eastAsia="ru-RU"/>
        </w:rPr>
        <w:t>В последнее время стал активно применяться </w:t>
      </w:r>
      <w:r w:rsidRPr="00973AD8">
        <w:rPr>
          <w:rFonts w:ascii="Times New Roman" w:eastAsia="Times New Roman" w:hAnsi="Times New Roman" w:cs="Times New Roman"/>
          <w:b/>
          <w:i/>
          <w:iCs/>
          <w:color w:val="333333"/>
          <w:sz w:val="28"/>
          <w:szCs w:val="28"/>
          <w:lang w:eastAsia="ru-RU"/>
        </w:rPr>
        <w:t>метод проектов.</w:t>
      </w:r>
      <w:r w:rsidRPr="00973AD8">
        <w:rPr>
          <w:rFonts w:ascii="Times New Roman" w:eastAsia="Times New Roman" w:hAnsi="Times New Roman" w:cs="Times New Roman"/>
          <w:b/>
          <w:color w:val="333333"/>
          <w:sz w:val="28"/>
          <w:szCs w:val="28"/>
          <w:lang w:eastAsia="ru-RU"/>
        </w:rPr>
        <w:t> </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Использование этого метода  - принципиально иной подход к построению образовательного процесса, основанный на активной исследовательской позиции детей с учетом их личных интересов. Это способ достижения цели через детальную разработку проблемы, результатом которой является продукт, оформленный тем или иным способом. Проекты развивают эмоциональную сферу и музыкально-эстетические чувства дошкольников с речевыми нарушениями. Исследуя окружающий мир, ребенок, получает обобщенный опыт в сфере развития речевых, познавательных, музыкально-эстетических способностей. Для того</w:t>
      </w:r>
      <w:proofErr w:type="gramStart"/>
      <w:r w:rsidRPr="00973AD8">
        <w:rPr>
          <w:rFonts w:ascii="Times New Roman" w:eastAsia="Times New Roman" w:hAnsi="Times New Roman" w:cs="Times New Roman"/>
          <w:color w:val="333333"/>
          <w:sz w:val="28"/>
          <w:szCs w:val="28"/>
          <w:lang w:eastAsia="ru-RU"/>
        </w:rPr>
        <w:t>,</w:t>
      </w:r>
      <w:proofErr w:type="gramEnd"/>
      <w:r w:rsidRPr="00973AD8">
        <w:rPr>
          <w:rFonts w:ascii="Times New Roman" w:eastAsia="Times New Roman" w:hAnsi="Times New Roman" w:cs="Times New Roman"/>
          <w:color w:val="333333"/>
          <w:sz w:val="28"/>
          <w:szCs w:val="28"/>
          <w:lang w:eastAsia="ru-RU"/>
        </w:rPr>
        <w:t xml:space="preserve"> чтобы   дети проявили музыкально-эстетические чувства  – нужно привить им любовь к хорошей музыке и научить эту музыку понимать, а это невозможно без развития музыкальных способностей. Деятельность педагогов в проекте должна быть сосредоточена на приобщение детей к высокохудожественному и доступному музыкальному репертуару, на  развитии творческой активности детей.</w:t>
      </w:r>
    </w:p>
    <w:p w:rsidR="0067375C" w:rsidRDefault="0067375C" w:rsidP="0067375C">
      <w:pPr>
        <w:spacing w:after="135" w:line="240" w:lineRule="auto"/>
        <w:ind w:firstLine="708"/>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Еще одним новше</w:t>
      </w:r>
      <w:r w:rsidR="00973AD8" w:rsidRPr="00973AD8">
        <w:rPr>
          <w:rFonts w:ascii="Times New Roman" w:eastAsia="Times New Roman" w:hAnsi="Times New Roman" w:cs="Times New Roman"/>
          <w:color w:val="333333"/>
          <w:sz w:val="28"/>
          <w:szCs w:val="28"/>
          <w:lang w:eastAsia="ru-RU"/>
        </w:rPr>
        <w:t>ством в работе дошкольных логопедов могут быть </w:t>
      </w:r>
      <w:proofErr w:type="spellStart"/>
      <w:r w:rsidR="00973AD8" w:rsidRPr="00973AD8">
        <w:rPr>
          <w:rFonts w:ascii="Times New Roman" w:eastAsia="Times New Roman" w:hAnsi="Times New Roman" w:cs="Times New Roman"/>
          <w:b/>
          <w:bCs/>
          <w:i/>
          <w:iCs/>
          <w:color w:val="333333"/>
          <w:sz w:val="28"/>
          <w:szCs w:val="28"/>
          <w:lang w:eastAsia="ru-RU"/>
        </w:rPr>
        <w:t>логосказки</w:t>
      </w:r>
      <w:proofErr w:type="spellEnd"/>
      <w:r w:rsidR="00973AD8" w:rsidRPr="00973AD8">
        <w:rPr>
          <w:rFonts w:ascii="Times New Roman" w:eastAsia="Times New Roman" w:hAnsi="Times New Roman" w:cs="Times New Roman"/>
          <w:b/>
          <w:bCs/>
          <w:i/>
          <w:iCs/>
          <w:color w:val="333333"/>
          <w:sz w:val="28"/>
          <w:szCs w:val="28"/>
          <w:lang w:eastAsia="ru-RU"/>
        </w:rPr>
        <w:t>.</w:t>
      </w:r>
      <w:r w:rsidR="00973AD8" w:rsidRPr="00973AD8">
        <w:rPr>
          <w:rFonts w:ascii="Times New Roman" w:eastAsia="Times New Roman" w:hAnsi="Times New Roman" w:cs="Times New Roman"/>
          <w:color w:val="333333"/>
          <w:sz w:val="28"/>
          <w:szCs w:val="28"/>
          <w:lang w:eastAsia="ru-RU"/>
        </w:rPr>
        <w:t> </w:t>
      </w:r>
    </w:p>
    <w:p w:rsidR="00973AD8" w:rsidRPr="00973AD8"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xml:space="preserve">Целью логопедической сказки является создание условий для ранней пропедевтики речевых нарушений у детей посредством игровой деятельности. С помощью </w:t>
      </w:r>
      <w:proofErr w:type="spellStart"/>
      <w:r w:rsidRPr="00973AD8">
        <w:rPr>
          <w:rFonts w:ascii="Times New Roman" w:eastAsia="Times New Roman" w:hAnsi="Times New Roman" w:cs="Times New Roman"/>
          <w:color w:val="333333"/>
          <w:sz w:val="28"/>
          <w:szCs w:val="28"/>
          <w:lang w:eastAsia="ru-RU"/>
        </w:rPr>
        <w:t>логосказок</w:t>
      </w:r>
      <w:proofErr w:type="spellEnd"/>
      <w:r w:rsidRPr="00973AD8">
        <w:rPr>
          <w:rFonts w:ascii="Times New Roman" w:eastAsia="Times New Roman" w:hAnsi="Times New Roman" w:cs="Times New Roman"/>
          <w:color w:val="333333"/>
          <w:sz w:val="28"/>
          <w:szCs w:val="28"/>
          <w:lang w:eastAsia="ru-RU"/>
        </w:rPr>
        <w:t xml:space="preserve"> логопеды могут решить следующие задачи логопедической коррекции коммуникативной сферы детей:</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создание благоприятной психологической атмосферы в ходе образовательной деятельности;</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обогащение эмоционально – чувственной сферы детей посредством общения со сказкой;</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развитие диалогической и монологической речи;</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повышение эффективности игровой мотивации детской речи, ее художественно – эстетической направленности;</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приобщение детей к красоте художественного слова, народному фольклору;</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развитие сотрудничества учителя – логопеда и воспитателей с детьми и друг с другом на основе личностно ориентированной модели взаимодействия.</w:t>
      </w:r>
    </w:p>
    <w:p w:rsidR="00973AD8" w:rsidRPr="00973AD8"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Прежде всего, все логопеды нацелены на то, чтобы сделать занятие с детьми не только интересным, но и эффективным. Прежде всего - обучать, играя, а не просто играть.</w:t>
      </w:r>
    </w:p>
    <w:p w:rsidR="00973AD8" w:rsidRPr="00973AD8" w:rsidRDefault="00973AD8" w:rsidP="0067375C">
      <w:pPr>
        <w:spacing w:after="135" w:line="240" w:lineRule="auto"/>
        <w:ind w:firstLine="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На сегодняшний день в коррекционной педагогике и логопедической практике получили широкое распространение и такие нетрадиционные методы, как</w:t>
      </w:r>
    </w:p>
    <w:p w:rsidR="00973AD8" w:rsidRPr="00973AD8" w:rsidRDefault="00973AD8" w:rsidP="00973AD8">
      <w:pPr>
        <w:numPr>
          <w:ilvl w:val="0"/>
          <w:numId w:val="3"/>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Логопедический массаж</w:t>
      </w:r>
    </w:p>
    <w:p w:rsidR="00973AD8" w:rsidRPr="00973AD8" w:rsidRDefault="00973AD8" w:rsidP="00973AD8">
      <w:pPr>
        <w:numPr>
          <w:ilvl w:val="0"/>
          <w:numId w:val="3"/>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Массаж языка</w:t>
      </w:r>
    </w:p>
    <w:p w:rsidR="00973AD8" w:rsidRPr="00973AD8" w:rsidRDefault="00973AD8" w:rsidP="00973AD8">
      <w:pPr>
        <w:numPr>
          <w:ilvl w:val="0"/>
          <w:numId w:val="3"/>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proofErr w:type="spellStart"/>
      <w:r w:rsidRPr="00973AD8">
        <w:rPr>
          <w:rFonts w:ascii="Times New Roman" w:eastAsia="Times New Roman" w:hAnsi="Times New Roman" w:cs="Times New Roman"/>
          <w:color w:val="333333"/>
          <w:sz w:val="28"/>
          <w:szCs w:val="28"/>
          <w:lang w:eastAsia="ru-RU"/>
        </w:rPr>
        <w:t>Су-Джок</w:t>
      </w:r>
      <w:proofErr w:type="spellEnd"/>
      <w:r w:rsidRPr="00973AD8">
        <w:rPr>
          <w:rFonts w:ascii="Times New Roman" w:eastAsia="Times New Roman" w:hAnsi="Times New Roman" w:cs="Times New Roman"/>
          <w:color w:val="333333"/>
          <w:sz w:val="28"/>
          <w:szCs w:val="28"/>
          <w:lang w:eastAsia="ru-RU"/>
        </w:rPr>
        <w:t xml:space="preserve"> – японская технология пальцевого массажа</w:t>
      </w:r>
    </w:p>
    <w:p w:rsidR="00973AD8" w:rsidRPr="00973AD8" w:rsidRDefault="00973AD8" w:rsidP="00973AD8">
      <w:pPr>
        <w:numPr>
          <w:ilvl w:val="0"/>
          <w:numId w:val="3"/>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proofErr w:type="spellStart"/>
      <w:r w:rsidRPr="00973AD8">
        <w:rPr>
          <w:rFonts w:ascii="Times New Roman" w:eastAsia="Times New Roman" w:hAnsi="Times New Roman" w:cs="Times New Roman"/>
          <w:color w:val="333333"/>
          <w:sz w:val="28"/>
          <w:szCs w:val="28"/>
          <w:lang w:eastAsia="ru-RU"/>
        </w:rPr>
        <w:t>Самомассаж</w:t>
      </w:r>
      <w:proofErr w:type="spellEnd"/>
      <w:r w:rsidRPr="00973AD8">
        <w:rPr>
          <w:rFonts w:ascii="Times New Roman" w:eastAsia="Times New Roman" w:hAnsi="Times New Roman" w:cs="Times New Roman"/>
          <w:color w:val="333333"/>
          <w:sz w:val="28"/>
          <w:szCs w:val="28"/>
          <w:lang w:eastAsia="ru-RU"/>
        </w:rPr>
        <w:t>, растирания подушечек пальцев,   ладонных поверхностей каменными стеклянными шариками, массаж грецкими орехами, шишками, корой и др. природным материалом</w:t>
      </w:r>
    </w:p>
    <w:p w:rsidR="00973AD8" w:rsidRPr="00973AD8" w:rsidRDefault="00973AD8" w:rsidP="00973AD8">
      <w:pPr>
        <w:numPr>
          <w:ilvl w:val="0"/>
          <w:numId w:val="3"/>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proofErr w:type="spellStart"/>
      <w:r w:rsidRPr="00973AD8">
        <w:rPr>
          <w:rFonts w:ascii="Times New Roman" w:eastAsia="Times New Roman" w:hAnsi="Times New Roman" w:cs="Times New Roman"/>
          <w:color w:val="333333"/>
          <w:sz w:val="28"/>
          <w:szCs w:val="28"/>
          <w:lang w:eastAsia="ru-RU"/>
        </w:rPr>
        <w:t>Фитотерапия</w:t>
      </w:r>
      <w:proofErr w:type="spellEnd"/>
      <w:r w:rsidRPr="00973AD8">
        <w:rPr>
          <w:rFonts w:ascii="Times New Roman" w:eastAsia="Times New Roman" w:hAnsi="Times New Roman" w:cs="Times New Roman"/>
          <w:color w:val="333333"/>
          <w:sz w:val="28"/>
          <w:szCs w:val="28"/>
          <w:lang w:eastAsia="ru-RU"/>
        </w:rPr>
        <w:t xml:space="preserve"> – воздействие с помощью лекарственных растений</w:t>
      </w:r>
    </w:p>
    <w:p w:rsidR="00973AD8" w:rsidRPr="00973AD8" w:rsidRDefault="00973AD8" w:rsidP="00973AD8">
      <w:pPr>
        <w:numPr>
          <w:ilvl w:val="0"/>
          <w:numId w:val="3"/>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proofErr w:type="spellStart"/>
      <w:r w:rsidRPr="00973AD8">
        <w:rPr>
          <w:rFonts w:ascii="Times New Roman" w:eastAsia="Times New Roman" w:hAnsi="Times New Roman" w:cs="Times New Roman"/>
          <w:color w:val="333333"/>
          <w:sz w:val="28"/>
          <w:szCs w:val="28"/>
          <w:lang w:eastAsia="ru-RU"/>
        </w:rPr>
        <w:t>Ароматерапия</w:t>
      </w:r>
      <w:proofErr w:type="spellEnd"/>
      <w:r w:rsidRPr="00973AD8">
        <w:rPr>
          <w:rFonts w:ascii="Times New Roman" w:eastAsia="Times New Roman" w:hAnsi="Times New Roman" w:cs="Times New Roman"/>
          <w:color w:val="333333"/>
          <w:sz w:val="28"/>
          <w:szCs w:val="28"/>
          <w:lang w:eastAsia="ru-RU"/>
        </w:rPr>
        <w:t xml:space="preserve"> – воздействие с помощью ароматов</w:t>
      </w:r>
    </w:p>
    <w:p w:rsidR="00973AD8" w:rsidRPr="00973AD8" w:rsidRDefault="00973AD8" w:rsidP="00973AD8">
      <w:pPr>
        <w:numPr>
          <w:ilvl w:val="0"/>
          <w:numId w:val="3"/>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Музыкотерапия – воздействие музыки на человека</w:t>
      </w:r>
    </w:p>
    <w:p w:rsidR="00973AD8" w:rsidRPr="00973AD8" w:rsidRDefault="00973AD8" w:rsidP="00973AD8">
      <w:pPr>
        <w:numPr>
          <w:ilvl w:val="0"/>
          <w:numId w:val="3"/>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proofErr w:type="spellStart"/>
      <w:r w:rsidRPr="00973AD8">
        <w:rPr>
          <w:rFonts w:ascii="Times New Roman" w:eastAsia="Times New Roman" w:hAnsi="Times New Roman" w:cs="Times New Roman"/>
          <w:color w:val="333333"/>
          <w:sz w:val="28"/>
          <w:szCs w:val="28"/>
          <w:lang w:eastAsia="ru-RU"/>
        </w:rPr>
        <w:t>Литотерапия</w:t>
      </w:r>
      <w:proofErr w:type="spellEnd"/>
      <w:r w:rsidRPr="00973AD8">
        <w:rPr>
          <w:rFonts w:ascii="Times New Roman" w:eastAsia="Times New Roman" w:hAnsi="Times New Roman" w:cs="Times New Roman"/>
          <w:color w:val="333333"/>
          <w:sz w:val="28"/>
          <w:szCs w:val="28"/>
          <w:lang w:eastAsia="ru-RU"/>
        </w:rPr>
        <w:t xml:space="preserve"> – терапевтическое воздействие камней</w:t>
      </w:r>
    </w:p>
    <w:p w:rsidR="00973AD8" w:rsidRPr="00973AD8" w:rsidRDefault="00973AD8" w:rsidP="00973AD8">
      <w:pPr>
        <w:numPr>
          <w:ilvl w:val="0"/>
          <w:numId w:val="3"/>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proofErr w:type="spellStart"/>
      <w:r w:rsidRPr="00973AD8">
        <w:rPr>
          <w:rFonts w:ascii="Times New Roman" w:eastAsia="Times New Roman" w:hAnsi="Times New Roman" w:cs="Times New Roman"/>
          <w:color w:val="333333"/>
          <w:sz w:val="28"/>
          <w:szCs w:val="28"/>
          <w:lang w:eastAsia="ru-RU"/>
        </w:rPr>
        <w:t>Имаготерапия</w:t>
      </w:r>
      <w:proofErr w:type="spellEnd"/>
      <w:r w:rsidRPr="00973AD8">
        <w:rPr>
          <w:rFonts w:ascii="Times New Roman" w:eastAsia="Times New Roman" w:hAnsi="Times New Roman" w:cs="Times New Roman"/>
          <w:color w:val="333333"/>
          <w:sz w:val="28"/>
          <w:szCs w:val="28"/>
          <w:lang w:eastAsia="ru-RU"/>
        </w:rPr>
        <w:t xml:space="preserve"> – театрализация</w:t>
      </w:r>
    </w:p>
    <w:p w:rsidR="00973AD8" w:rsidRPr="00973AD8" w:rsidRDefault="00973AD8" w:rsidP="00973AD8">
      <w:pPr>
        <w:numPr>
          <w:ilvl w:val="0"/>
          <w:numId w:val="3"/>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proofErr w:type="spellStart"/>
      <w:r w:rsidRPr="00973AD8">
        <w:rPr>
          <w:rFonts w:ascii="Times New Roman" w:eastAsia="Times New Roman" w:hAnsi="Times New Roman" w:cs="Times New Roman"/>
          <w:color w:val="333333"/>
          <w:sz w:val="28"/>
          <w:szCs w:val="28"/>
          <w:lang w:eastAsia="ru-RU"/>
        </w:rPr>
        <w:t>Куклотерапия</w:t>
      </w:r>
      <w:proofErr w:type="spellEnd"/>
    </w:p>
    <w:p w:rsidR="00973AD8" w:rsidRPr="00973AD8" w:rsidRDefault="00973AD8" w:rsidP="00973AD8">
      <w:pPr>
        <w:numPr>
          <w:ilvl w:val="0"/>
          <w:numId w:val="3"/>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proofErr w:type="spellStart"/>
      <w:r w:rsidRPr="00973AD8">
        <w:rPr>
          <w:rFonts w:ascii="Times New Roman" w:eastAsia="Times New Roman" w:hAnsi="Times New Roman" w:cs="Times New Roman"/>
          <w:color w:val="333333"/>
          <w:sz w:val="28"/>
          <w:szCs w:val="28"/>
          <w:lang w:eastAsia="ru-RU"/>
        </w:rPr>
        <w:t>Сказкотерапия</w:t>
      </w:r>
      <w:proofErr w:type="spellEnd"/>
    </w:p>
    <w:p w:rsidR="00973AD8" w:rsidRPr="00973AD8" w:rsidRDefault="00973AD8" w:rsidP="00973AD8">
      <w:pPr>
        <w:numPr>
          <w:ilvl w:val="0"/>
          <w:numId w:val="3"/>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proofErr w:type="spellStart"/>
      <w:r w:rsidRPr="00973AD8">
        <w:rPr>
          <w:rFonts w:ascii="Times New Roman" w:eastAsia="Times New Roman" w:hAnsi="Times New Roman" w:cs="Times New Roman"/>
          <w:color w:val="333333"/>
          <w:sz w:val="28"/>
          <w:szCs w:val="28"/>
          <w:lang w:eastAsia="ru-RU"/>
        </w:rPr>
        <w:t>Пескотерапия</w:t>
      </w:r>
      <w:proofErr w:type="spellEnd"/>
      <w:r w:rsidRPr="00973AD8">
        <w:rPr>
          <w:rFonts w:ascii="Times New Roman" w:eastAsia="Times New Roman" w:hAnsi="Times New Roman" w:cs="Times New Roman"/>
          <w:color w:val="333333"/>
          <w:sz w:val="28"/>
          <w:szCs w:val="28"/>
          <w:lang w:eastAsia="ru-RU"/>
        </w:rPr>
        <w:t xml:space="preserve"> (</w:t>
      </w:r>
      <w:proofErr w:type="spellStart"/>
      <w:r w:rsidRPr="00973AD8">
        <w:rPr>
          <w:rFonts w:ascii="Times New Roman" w:eastAsia="Times New Roman" w:hAnsi="Times New Roman" w:cs="Times New Roman"/>
          <w:color w:val="333333"/>
          <w:sz w:val="28"/>
          <w:szCs w:val="28"/>
          <w:lang w:eastAsia="ru-RU"/>
        </w:rPr>
        <w:t>sand-play</w:t>
      </w:r>
      <w:proofErr w:type="spellEnd"/>
      <w:r w:rsidRPr="00973AD8">
        <w:rPr>
          <w:rFonts w:ascii="Times New Roman" w:eastAsia="Times New Roman" w:hAnsi="Times New Roman" w:cs="Times New Roman"/>
          <w:color w:val="333333"/>
          <w:sz w:val="28"/>
          <w:szCs w:val="28"/>
          <w:lang w:eastAsia="ru-RU"/>
        </w:rPr>
        <w:t>) – игры с песком как способ развития ребенка</w:t>
      </w:r>
    </w:p>
    <w:p w:rsidR="00973AD8" w:rsidRPr="00973AD8" w:rsidRDefault="00973AD8" w:rsidP="00973AD8">
      <w:pPr>
        <w:numPr>
          <w:ilvl w:val="0"/>
          <w:numId w:val="3"/>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proofErr w:type="spellStart"/>
      <w:r w:rsidRPr="00973AD8">
        <w:rPr>
          <w:rFonts w:ascii="Times New Roman" w:eastAsia="Times New Roman" w:hAnsi="Times New Roman" w:cs="Times New Roman"/>
          <w:color w:val="333333"/>
          <w:sz w:val="28"/>
          <w:szCs w:val="28"/>
          <w:lang w:eastAsia="ru-RU"/>
        </w:rPr>
        <w:t>Крупотерапия</w:t>
      </w:r>
      <w:proofErr w:type="spellEnd"/>
      <w:r w:rsidRPr="00973AD8">
        <w:rPr>
          <w:rFonts w:ascii="Times New Roman" w:eastAsia="Times New Roman" w:hAnsi="Times New Roman" w:cs="Times New Roman"/>
          <w:color w:val="333333"/>
          <w:sz w:val="28"/>
          <w:szCs w:val="28"/>
          <w:lang w:eastAsia="ru-RU"/>
        </w:rPr>
        <w:t xml:space="preserve"> – игры с крупой</w:t>
      </w:r>
    </w:p>
    <w:p w:rsidR="00973AD8" w:rsidRPr="00973AD8" w:rsidRDefault="00973AD8" w:rsidP="00973AD8">
      <w:pPr>
        <w:numPr>
          <w:ilvl w:val="0"/>
          <w:numId w:val="3"/>
        </w:numPr>
        <w:spacing w:before="100" w:beforeAutospacing="1" w:after="100" w:afterAutospacing="1" w:line="240" w:lineRule="auto"/>
        <w:ind w:left="495"/>
        <w:rPr>
          <w:rFonts w:ascii="Times New Roman" w:eastAsia="Times New Roman" w:hAnsi="Times New Roman" w:cs="Times New Roman"/>
          <w:color w:val="333333"/>
          <w:sz w:val="28"/>
          <w:szCs w:val="28"/>
          <w:lang w:eastAsia="ru-RU"/>
        </w:rPr>
      </w:pPr>
      <w:proofErr w:type="spellStart"/>
      <w:r w:rsidRPr="00973AD8">
        <w:rPr>
          <w:rFonts w:ascii="Times New Roman" w:eastAsia="Times New Roman" w:hAnsi="Times New Roman" w:cs="Times New Roman"/>
          <w:color w:val="333333"/>
          <w:sz w:val="28"/>
          <w:szCs w:val="28"/>
          <w:lang w:eastAsia="ru-RU"/>
        </w:rPr>
        <w:t>Хромотерапия</w:t>
      </w:r>
      <w:proofErr w:type="spellEnd"/>
      <w:r w:rsidRPr="00973AD8">
        <w:rPr>
          <w:rFonts w:ascii="Times New Roman" w:eastAsia="Times New Roman" w:hAnsi="Times New Roman" w:cs="Times New Roman"/>
          <w:color w:val="333333"/>
          <w:sz w:val="28"/>
          <w:szCs w:val="28"/>
          <w:lang w:eastAsia="ru-RU"/>
        </w:rPr>
        <w:t xml:space="preserve"> – воздействие с помощью цвета.</w:t>
      </w:r>
    </w:p>
    <w:p w:rsidR="00973AD8" w:rsidRPr="00973AD8" w:rsidRDefault="00973AD8" w:rsidP="0067375C">
      <w:pPr>
        <w:spacing w:after="135" w:line="240" w:lineRule="auto"/>
        <w:ind w:firstLine="495"/>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lastRenderedPageBreak/>
        <w:t xml:space="preserve">Игры с природным материалом — водой, песком, шишками, каштанами, желудями, крупой и другими плодами и семенами — включаются в общий комплекс коррекционно-развивающей работы с детьми. </w:t>
      </w:r>
      <w:proofErr w:type="gramStart"/>
      <w:r w:rsidRPr="00973AD8">
        <w:rPr>
          <w:rFonts w:ascii="Times New Roman" w:eastAsia="Times New Roman" w:hAnsi="Times New Roman" w:cs="Times New Roman"/>
          <w:color w:val="333333"/>
          <w:sz w:val="28"/>
          <w:szCs w:val="28"/>
          <w:lang w:eastAsia="ru-RU"/>
        </w:rPr>
        <w:t xml:space="preserve">Так как они: развивают тактильно-кинетическую чувствительность и мелкую моторику рук, совершенствуют зрительно-пространственную ориентировку, речевые возможности, способствуют расширению словарного запаса, помогают освоить навыки </w:t>
      </w:r>
      <w:proofErr w:type="spellStart"/>
      <w:r w:rsidRPr="00973AD8">
        <w:rPr>
          <w:rFonts w:ascii="Times New Roman" w:eastAsia="Times New Roman" w:hAnsi="Times New Roman" w:cs="Times New Roman"/>
          <w:color w:val="333333"/>
          <w:sz w:val="28"/>
          <w:szCs w:val="28"/>
          <w:lang w:eastAsia="ru-RU"/>
        </w:rPr>
        <w:t>звуко-слогового</w:t>
      </w:r>
      <w:proofErr w:type="spellEnd"/>
      <w:r w:rsidRPr="00973AD8">
        <w:rPr>
          <w:rFonts w:ascii="Times New Roman" w:eastAsia="Times New Roman" w:hAnsi="Times New Roman" w:cs="Times New Roman"/>
          <w:color w:val="333333"/>
          <w:sz w:val="28"/>
          <w:szCs w:val="28"/>
          <w:lang w:eastAsia="ru-RU"/>
        </w:rPr>
        <w:t xml:space="preserve"> анализа и синтеза, позволяют развивать фонематический слух и восприятие, способствуют развитию связной речи, лексико-грамматических представлений, помогают в изучении букв, освоении навыков чтения, письма; снимают мышечную напряженность, помогают ребенку чувствовать себя защищенным в комфортной для него среде;</w:t>
      </w:r>
      <w:proofErr w:type="gramEnd"/>
      <w:r w:rsidRPr="00973AD8">
        <w:rPr>
          <w:rFonts w:ascii="Times New Roman" w:eastAsia="Times New Roman" w:hAnsi="Times New Roman" w:cs="Times New Roman"/>
          <w:color w:val="333333"/>
          <w:sz w:val="28"/>
          <w:szCs w:val="28"/>
          <w:lang w:eastAsia="ru-RU"/>
        </w:rPr>
        <w:t xml:space="preserve"> развивают активность, расширяют жизненный опыт, передаваемый педагогом в близкой для ребенка форме (принцип доступности информации).</w:t>
      </w:r>
    </w:p>
    <w:p w:rsidR="00973AD8" w:rsidRPr="00973AD8" w:rsidRDefault="00973AD8" w:rsidP="0067375C">
      <w:pPr>
        <w:spacing w:after="135" w:line="240" w:lineRule="auto"/>
        <w:jc w:val="center"/>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b/>
          <w:bCs/>
          <w:i/>
          <w:iCs/>
          <w:color w:val="333333"/>
          <w:sz w:val="28"/>
          <w:szCs w:val="28"/>
          <w:lang w:eastAsia="ru-RU"/>
        </w:rPr>
        <w:t>Игровые приемы в логопедической работе</w:t>
      </w:r>
    </w:p>
    <w:p w:rsidR="00973AD8" w:rsidRPr="00973AD8"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Игра – один из важнейших приемов работы с детьми дошкольного возраста. Игровой метод обучения способствует созданию заинтересованной, непринужденной обстановки, установлению психологически адекватной возрасту ситуации общения. В игровой деятельности раскрывается индивидуальность ребенка, формируются чувства коллективизма и взаимопонимания, развиваются творческие способности детей. Хорошая, умная и занимательная игра активирует внимание детей, снимает психологическое и физическое напряжение, обеспечивает восприятие нового материала.</w:t>
      </w:r>
    </w:p>
    <w:p w:rsidR="00973AD8" w:rsidRPr="00973AD8"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Таким образом, можно сформулировать две основные задачи, стоящие перед логопедом в его работе с дошкольниками.</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1. Логопеду необходимо широко использовать игры в коррекционной работе, при этом следует помнить об их значимости в целом как средства физического, умственного, нравственного и эстетического воспитания детей.</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2. При проведении игры логопеду необходимо учитывать возможные особенности поведения детей с различными речевыми расстройствами.</w:t>
      </w:r>
    </w:p>
    <w:p w:rsidR="00973AD8" w:rsidRPr="00973AD8"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Основное обучение у логопедов, идет через упражнения по произношению, развитию речи. На занятиях широко используются игровые приемы обучения. Именно они обеспечивают успех занятия, делают их увлекательными и желанными для детей.</w:t>
      </w:r>
    </w:p>
    <w:p w:rsidR="00973AD8" w:rsidRPr="00973AD8"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xml:space="preserve">Необходимость проведения серьезных коррекционных замыслов логопеда в его работе с дошкольниками через игру очевидна. Работа логопеда нуждается в использовании игровых приемов в еще большей степени, нежели в обычных воспитательных мероприятиях, так как наличие речевого дефекта приводит к изменениям в психической сфере, а именно к появлению таких черт, как повышенная раздражительность, возбудимость, замкнутость, депрессивные состояния, негативизм, заторможенность, апатичность, психическая истощаемость, чувство </w:t>
      </w:r>
      <w:proofErr w:type="spellStart"/>
      <w:r w:rsidRPr="00973AD8">
        <w:rPr>
          <w:rFonts w:ascii="Times New Roman" w:eastAsia="Times New Roman" w:hAnsi="Times New Roman" w:cs="Times New Roman"/>
          <w:color w:val="333333"/>
          <w:sz w:val="28"/>
          <w:szCs w:val="28"/>
          <w:lang w:eastAsia="ru-RU"/>
        </w:rPr>
        <w:t>ущемленности</w:t>
      </w:r>
      <w:proofErr w:type="spellEnd"/>
      <w:r w:rsidRPr="00973AD8">
        <w:rPr>
          <w:rFonts w:ascii="Times New Roman" w:eastAsia="Times New Roman" w:hAnsi="Times New Roman" w:cs="Times New Roman"/>
          <w:color w:val="333333"/>
          <w:sz w:val="28"/>
          <w:szCs w:val="28"/>
          <w:lang w:eastAsia="ru-RU"/>
        </w:rPr>
        <w:t xml:space="preserve"> и пр. По </w:t>
      </w:r>
      <w:r w:rsidRPr="00973AD8">
        <w:rPr>
          <w:rFonts w:ascii="Times New Roman" w:eastAsia="Times New Roman" w:hAnsi="Times New Roman" w:cs="Times New Roman"/>
          <w:color w:val="333333"/>
          <w:sz w:val="28"/>
          <w:szCs w:val="28"/>
          <w:lang w:eastAsia="ru-RU"/>
        </w:rPr>
        <w:lastRenderedPageBreak/>
        <w:t>наблюдениям логопедов</w:t>
      </w:r>
      <w:proofErr w:type="gramStart"/>
      <w:r w:rsidRPr="00973AD8">
        <w:rPr>
          <w:rFonts w:ascii="Times New Roman" w:eastAsia="Times New Roman" w:hAnsi="Times New Roman" w:cs="Times New Roman"/>
          <w:color w:val="333333"/>
          <w:sz w:val="28"/>
          <w:szCs w:val="28"/>
          <w:lang w:eastAsia="ru-RU"/>
        </w:rPr>
        <w:t xml:space="preserve"> ,</w:t>
      </w:r>
      <w:proofErr w:type="gramEnd"/>
      <w:r w:rsidRPr="00973AD8">
        <w:rPr>
          <w:rFonts w:ascii="Times New Roman" w:eastAsia="Times New Roman" w:hAnsi="Times New Roman" w:cs="Times New Roman"/>
          <w:color w:val="333333"/>
          <w:sz w:val="28"/>
          <w:szCs w:val="28"/>
          <w:lang w:eastAsia="ru-RU"/>
        </w:rPr>
        <w:t xml:space="preserve"> даже у дошкольников чувство </w:t>
      </w:r>
      <w:proofErr w:type="spellStart"/>
      <w:r w:rsidRPr="00973AD8">
        <w:rPr>
          <w:rFonts w:ascii="Times New Roman" w:eastAsia="Times New Roman" w:hAnsi="Times New Roman" w:cs="Times New Roman"/>
          <w:color w:val="333333"/>
          <w:sz w:val="28"/>
          <w:szCs w:val="28"/>
          <w:lang w:eastAsia="ru-RU"/>
        </w:rPr>
        <w:t>ущемленности</w:t>
      </w:r>
      <w:proofErr w:type="spellEnd"/>
      <w:r w:rsidRPr="00973AD8">
        <w:rPr>
          <w:rFonts w:ascii="Times New Roman" w:eastAsia="Times New Roman" w:hAnsi="Times New Roman" w:cs="Times New Roman"/>
          <w:color w:val="333333"/>
          <w:sz w:val="28"/>
          <w:szCs w:val="28"/>
          <w:lang w:eastAsia="ru-RU"/>
        </w:rPr>
        <w:t xml:space="preserve"> от сознания своего дефекта встречается нередко. Сила и частота фиксированности (можно сказать, степень болезненной фиксированности) на своем дефекте порождает у ребенка разной силы чувство </w:t>
      </w:r>
      <w:proofErr w:type="spellStart"/>
      <w:r w:rsidRPr="00973AD8">
        <w:rPr>
          <w:rFonts w:ascii="Times New Roman" w:eastAsia="Times New Roman" w:hAnsi="Times New Roman" w:cs="Times New Roman"/>
          <w:color w:val="333333"/>
          <w:sz w:val="28"/>
          <w:szCs w:val="28"/>
          <w:lang w:eastAsia="ru-RU"/>
        </w:rPr>
        <w:t>ущемленности</w:t>
      </w:r>
      <w:proofErr w:type="spellEnd"/>
      <w:r w:rsidRPr="00973AD8">
        <w:rPr>
          <w:rFonts w:ascii="Times New Roman" w:eastAsia="Times New Roman" w:hAnsi="Times New Roman" w:cs="Times New Roman"/>
          <w:color w:val="333333"/>
          <w:sz w:val="28"/>
          <w:szCs w:val="28"/>
          <w:lang w:eastAsia="ru-RU"/>
        </w:rPr>
        <w:t>, а это в свою очередь определяет его отношение к себе, к коллективу, к оценкам коллектива, и в конечном итоге все эти отношения обуславливают его поступки, поведение. Последовательность коррекционной работы над неправильным звуком состоит из подготовительных упражнений, постановки звука определенным приемом, автоматизации и дифференциации нового звука изолированно, в слогах, в словах, в предложениях и в самостоятельной речи. Именно этот главный принцип, которого мы придерживались при подборе игр для логопедической работы с ребенком.</w:t>
      </w:r>
    </w:p>
    <w:p w:rsidR="0067375C" w:rsidRDefault="00973AD8" w:rsidP="0067375C">
      <w:pPr>
        <w:spacing w:after="135" w:line="240" w:lineRule="auto"/>
        <w:ind w:firstLine="708"/>
        <w:rPr>
          <w:rFonts w:ascii="Times New Roman" w:eastAsia="Times New Roman" w:hAnsi="Times New Roman" w:cs="Times New Roman"/>
          <w:color w:val="333333"/>
          <w:sz w:val="28"/>
          <w:szCs w:val="28"/>
          <w:lang w:eastAsia="ru-RU"/>
        </w:rPr>
      </w:pPr>
      <w:proofErr w:type="gramStart"/>
      <w:r w:rsidRPr="00973AD8">
        <w:rPr>
          <w:rFonts w:ascii="Times New Roman" w:eastAsia="Times New Roman" w:hAnsi="Times New Roman" w:cs="Times New Roman"/>
          <w:b/>
          <w:bCs/>
          <w:i/>
          <w:iCs/>
          <w:color w:val="333333"/>
          <w:sz w:val="28"/>
          <w:szCs w:val="28"/>
          <w:lang w:eastAsia="ru-RU"/>
        </w:rPr>
        <w:t>Подготовительные игры</w:t>
      </w:r>
      <w:r w:rsidRPr="00973AD8">
        <w:rPr>
          <w:rFonts w:ascii="Times New Roman" w:eastAsia="Times New Roman" w:hAnsi="Times New Roman" w:cs="Times New Roman"/>
          <w:color w:val="333333"/>
          <w:sz w:val="28"/>
          <w:szCs w:val="28"/>
          <w:lang w:eastAsia="ru-RU"/>
        </w:rPr>
        <w:t> предполагают подготовку органов речи и слуха ребенка к восприятию правильного звука и к правильному артикуляционному укладу, необходимому к его воспроизведения.</w:t>
      </w:r>
      <w:proofErr w:type="gramEnd"/>
      <w:r w:rsidRPr="00973AD8">
        <w:rPr>
          <w:rFonts w:ascii="Times New Roman" w:eastAsia="Times New Roman" w:hAnsi="Times New Roman" w:cs="Times New Roman"/>
          <w:color w:val="333333"/>
          <w:sz w:val="28"/>
          <w:szCs w:val="28"/>
          <w:lang w:eastAsia="ru-RU"/>
        </w:rPr>
        <w:t xml:space="preserve"> Поэтому на первом месте стоят игры по развитию слуха. Подбор игр идет в строго последовательности: сначала для развития слухового внимания, т.е. умение различать неречевые звуки по их </w:t>
      </w:r>
      <w:proofErr w:type="spellStart"/>
      <w:r w:rsidRPr="00973AD8">
        <w:rPr>
          <w:rFonts w:ascii="Times New Roman" w:eastAsia="Times New Roman" w:hAnsi="Times New Roman" w:cs="Times New Roman"/>
          <w:color w:val="333333"/>
          <w:sz w:val="28"/>
          <w:szCs w:val="28"/>
          <w:lang w:eastAsia="ru-RU"/>
        </w:rPr>
        <w:t>звукочастотным</w:t>
      </w:r>
      <w:proofErr w:type="spellEnd"/>
      <w:r w:rsidRPr="00973AD8">
        <w:rPr>
          <w:rFonts w:ascii="Times New Roman" w:eastAsia="Times New Roman" w:hAnsi="Times New Roman" w:cs="Times New Roman"/>
          <w:color w:val="333333"/>
          <w:sz w:val="28"/>
          <w:szCs w:val="28"/>
          <w:lang w:eastAsia="ru-RU"/>
        </w:rPr>
        <w:t xml:space="preserve"> свойствам. Затем для развития речевого слуха, т.е. умения ребенка различать голоса людей, понимать смысл фразы говорящего</w:t>
      </w:r>
      <w:proofErr w:type="gramStart"/>
      <w:r w:rsidRPr="00973AD8">
        <w:rPr>
          <w:rFonts w:ascii="Times New Roman" w:eastAsia="Times New Roman" w:hAnsi="Times New Roman" w:cs="Times New Roman"/>
          <w:color w:val="333333"/>
          <w:sz w:val="28"/>
          <w:szCs w:val="28"/>
          <w:lang w:eastAsia="ru-RU"/>
        </w:rPr>
        <w:t>.</w:t>
      </w:r>
      <w:proofErr w:type="gramEnd"/>
      <w:r w:rsidRPr="00973AD8">
        <w:rPr>
          <w:rFonts w:ascii="Times New Roman" w:eastAsia="Times New Roman" w:hAnsi="Times New Roman" w:cs="Times New Roman"/>
          <w:color w:val="333333"/>
          <w:sz w:val="28"/>
          <w:szCs w:val="28"/>
          <w:lang w:eastAsia="ru-RU"/>
        </w:rPr>
        <w:t xml:space="preserve"> </w:t>
      </w:r>
      <w:proofErr w:type="gramStart"/>
      <w:r w:rsidRPr="00973AD8">
        <w:rPr>
          <w:rFonts w:ascii="Times New Roman" w:eastAsia="Times New Roman" w:hAnsi="Times New Roman" w:cs="Times New Roman"/>
          <w:color w:val="333333"/>
          <w:sz w:val="28"/>
          <w:szCs w:val="28"/>
          <w:lang w:eastAsia="ru-RU"/>
        </w:rPr>
        <w:t>и</w:t>
      </w:r>
      <w:proofErr w:type="gramEnd"/>
      <w:r w:rsidRPr="00973AD8">
        <w:rPr>
          <w:rFonts w:ascii="Times New Roman" w:eastAsia="Times New Roman" w:hAnsi="Times New Roman" w:cs="Times New Roman"/>
          <w:color w:val="333333"/>
          <w:sz w:val="28"/>
          <w:szCs w:val="28"/>
          <w:lang w:eastAsia="ru-RU"/>
        </w:rPr>
        <w:t xml:space="preserve"> лишь после этого следует переход к развитию фонематического слуха, т.е. умению слышать составные части слова. Для вызывания правильного артикуляционного уклада необходимого звука требуется координированная, четкая работа всех подвижных частей артикуляционного механизма: языка, губ, нижней челюсти, мягкого неба. </w:t>
      </w:r>
    </w:p>
    <w:p w:rsidR="00973AD8" w:rsidRPr="00973AD8"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Есть </w:t>
      </w:r>
      <w:r w:rsidRPr="00973AD8">
        <w:rPr>
          <w:rFonts w:ascii="Times New Roman" w:eastAsia="Times New Roman" w:hAnsi="Times New Roman" w:cs="Times New Roman"/>
          <w:b/>
          <w:bCs/>
          <w:i/>
          <w:iCs/>
          <w:color w:val="333333"/>
          <w:sz w:val="28"/>
          <w:szCs w:val="28"/>
          <w:lang w:eastAsia="ru-RU"/>
        </w:rPr>
        <w:t>игры на активизацию артикуляционной моторики</w:t>
      </w:r>
      <w:r w:rsidRPr="00973AD8">
        <w:rPr>
          <w:rFonts w:ascii="Times New Roman" w:eastAsia="Times New Roman" w:hAnsi="Times New Roman" w:cs="Times New Roman"/>
          <w:color w:val="333333"/>
          <w:sz w:val="28"/>
          <w:szCs w:val="28"/>
          <w:lang w:eastAsia="ru-RU"/>
        </w:rPr>
        <w:t xml:space="preserve">. </w:t>
      </w:r>
      <w:proofErr w:type="gramStart"/>
      <w:r w:rsidRPr="00973AD8">
        <w:rPr>
          <w:rFonts w:ascii="Times New Roman" w:eastAsia="Times New Roman" w:hAnsi="Times New Roman" w:cs="Times New Roman"/>
          <w:color w:val="333333"/>
          <w:sz w:val="28"/>
          <w:szCs w:val="28"/>
          <w:lang w:eastAsia="ru-RU"/>
        </w:rPr>
        <w:t>К</w:t>
      </w:r>
      <w:proofErr w:type="gramEnd"/>
      <w:r w:rsidRPr="00973AD8">
        <w:rPr>
          <w:rFonts w:ascii="Times New Roman" w:eastAsia="Times New Roman" w:hAnsi="Times New Roman" w:cs="Times New Roman"/>
          <w:color w:val="333333"/>
          <w:sz w:val="28"/>
          <w:szCs w:val="28"/>
          <w:lang w:eastAsia="ru-RU"/>
        </w:rPr>
        <w:t xml:space="preserve"> </w:t>
      </w:r>
      <w:proofErr w:type="gramStart"/>
      <w:r w:rsidRPr="00973AD8">
        <w:rPr>
          <w:rFonts w:ascii="Times New Roman" w:eastAsia="Times New Roman" w:hAnsi="Times New Roman" w:cs="Times New Roman"/>
          <w:color w:val="333333"/>
          <w:sz w:val="28"/>
          <w:szCs w:val="28"/>
          <w:lang w:eastAsia="ru-RU"/>
        </w:rPr>
        <w:t>подготовительным</w:t>
      </w:r>
      <w:proofErr w:type="gramEnd"/>
      <w:r w:rsidRPr="00973AD8">
        <w:rPr>
          <w:rFonts w:ascii="Times New Roman" w:eastAsia="Times New Roman" w:hAnsi="Times New Roman" w:cs="Times New Roman"/>
          <w:color w:val="333333"/>
          <w:sz w:val="28"/>
          <w:szCs w:val="28"/>
          <w:lang w:eastAsia="ru-RU"/>
        </w:rPr>
        <w:t xml:space="preserve"> можно условно отнесли игры на развитие дыхания и голоса, так как они необходимы в коррекционной работе при дизартриях и </w:t>
      </w:r>
      <w:proofErr w:type="spellStart"/>
      <w:r w:rsidRPr="00973AD8">
        <w:rPr>
          <w:rFonts w:ascii="Times New Roman" w:eastAsia="Times New Roman" w:hAnsi="Times New Roman" w:cs="Times New Roman"/>
          <w:color w:val="333333"/>
          <w:sz w:val="28"/>
          <w:szCs w:val="28"/>
          <w:lang w:eastAsia="ru-RU"/>
        </w:rPr>
        <w:t>ринолалиях</w:t>
      </w:r>
      <w:proofErr w:type="spellEnd"/>
      <w:r w:rsidRPr="00973AD8">
        <w:rPr>
          <w:rFonts w:ascii="Times New Roman" w:eastAsia="Times New Roman" w:hAnsi="Times New Roman" w:cs="Times New Roman"/>
          <w:color w:val="333333"/>
          <w:sz w:val="28"/>
          <w:szCs w:val="28"/>
          <w:lang w:eastAsia="ru-RU"/>
        </w:rPr>
        <w:t>, и могут быть полезны в случаях нарушения темпа и плавности речи и различных расстройствах голоса.</w:t>
      </w:r>
    </w:p>
    <w:p w:rsidR="0067375C"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b/>
          <w:bCs/>
          <w:i/>
          <w:iCs/>
          <w:color w:val="333333"/>
          <w:sz w:val="28"/>
          <w:szCs w:val="28"/>
          <w:lang w:eastAsia="ru-RU"/>
        </w:rPr>
        <w:t>Игры для формирования правильного звукопроизношения</w:t>
      </w:r>
      <w:r w:rsidRPr="00973AD8">
        <w:rPr>
          <w:rFonts w:ascii="Times New Roman" w:eastAsia="Times New Roman" w:hAnsi="Times New Roman" w:cs="Times New Roman"/>
          <w:color w:val="333333"/>
          <w:sz w:val="28"/>
          <w:szCs w:val="28"/>
          <w:lang w:eastAsia="ru-RU"/>
        </w:rPr>
        <w:t> подобраны на    различные звуки и группы звуков, наиболее часто искажающиеся у детей. </w:t>
      </w:r>
      <w:r w:rsidRPr="00973AD8">
        <w:rPr>
          <w:rFonts w:ascii="Times New Roman" w:eastAsia="Times New Roman" w:hAnsi="Times New Roman" w:cs="Times New Roman"/>
          <w:b/>
          <w:bCs/>
          <w:i/>
          <w:iCs/>
          <w:color w:val="333333"/>
          <w:sz w:val="28"/>
          <w:szCs w:val="28"/>
          <w:lang w:eastAsia="ru-RU"/>
        </w:rPr>
        <w:t>Игры на звукоподражание</w:t>
      </w:r>
      <w:r w:rsidRPr="00973AD8">
        <w:rPr>
          <w:rFonts w:ascii="Times New Roman" w:eastAsia="Times New Roman" w:hAnsi="Times New Roman" w:cs="Times New Roman"/>
          <w:color w:val="333333"/>
          <w:sz w:val="28"/>
          <w:szCs w:val="28"/>
          <w:lang w:eastAsia="ru-RU"/>
        </w:rPr>
        <w:t> могут быть использованы как попытка вызвать правильный звук после хорошо усвоенных ребенком подготовительных игр и упражнений</w:t>
      </w:r>
      <w:proofErr w:type="gramStart"/>
      <w:r w:rsidRPr="00973AD8">
        <w:rPr>
          <w:rFonts w:ascii="Times New Roman" w:eastAsia="Times New Roman" w:hAnsi="Times New Roman" w:cs="Times New Roman"/>
          <w:color w:val="333333"/>
          <w:sz w:val="28"/>
          <w:szCs w:val="28"/>
          <w:lang w:eastAsia="ru-RU"/>
        </w:rPr>
        <w:t>.</w:t>
      </w:r>
      <w:proofErr w:type="gramEnd"/>
      <w:r w:rsidRPr="00973AD8">
        <w:rPr>
          <w:rFonts w:ascii="Times New Roman" w:eastAsia="Times New Roman" w:hAnsi="Times New Roman" w:cs="Times New Roman"/>
          <w:color w:val="333333"/>
          <w:sz w:val="28"/>
          <w:szCs w:val="28"/>
          <w:lang w:eastAsia="ru-RU"/>
        </w:rPr>
        <w:t xml:space="preserve"> (</w:t>
      </w:r>
      <w:proofErr w:type="spellStart"/>
      <w:proofErr w:type="gramStart"/>
      <w:r w:rsidRPr="00973AD8">
        <w:rPr>
          <w:rFonts w:ascii="Times New Roman" w:eastAsia="Times New Roman" w:hAnsi="Times New Roman" w:cs="Times New Roman"/>
          <w:color w:val="333333"/>
          <w:sz w:val="28"/>
          <w:szCs w:val="28"/>
          <w:lang w:eastAsia="ru-RU"/>
        </w:rPr>
        <w:t>з</w:t>
      </w:r>
      <w:proofErr w:type="gramEnd"/>
      <w:r w:rsidRPr="00973AD8">
        <w:rPr>
          <w:rFonts w:ascii="Times New Roman" w:eastAsia="Times New Roman" w:hAnsi="Times New Roman" w:cs="Times New Roman"/>
          <w:color w:val="333333"/>
          <w:sz w:val="28"/>
          <w:szCs w:val="28"/>
          <w:lang w:eastAsia="ru-RU"/>
        </w:rPr>
        <w:t>вукопостановка</w:t>
      </w:r>
      <w:proofErr w:type="spellEnd"/>
      <w:r w:rsidRPr="00973AD8">
        <w:rPr>
          <w:rFonts w:ascii="Times New Roman" w:eastAsia="Times New Roman" w:hAnsi="Times New Roman" w:cs="Times New Roman"/>
          <w:color w:val="333333"/>
          <w:sz w:val="28"/>
          <w:szCs w:val="28"/>
          <w:lang w:eastAsia="ru-RU"/>
        </w:rPr>
        <w:t>). </w:t>
      </w:r>
      <w:proofErr w:type="spellStart"/>
      <w:r w:rsidRPr="00973AD8">
        <w:rPr>
          <w:rFonts w:ascii="Times New Roman" w:eastAsia="Times New Roman" w:hAnsi="Times New Roman" w:cs="Times New Roman"/>
          <w:b/>
          <w:bCs/>
          <w:i/>
          <w:iCs/>
          <w:color w:val="333333"/>
          <w:sz w:val="28"/>
          <w:szCs w:val="28"/>
          <w:lang w:eastAsia="ru-RU"/>
        </w:rPr>
        <w:t>Потешки</w:t>
      </w:r>
      <w:proofErr w:type="spellEnd"/>
      <w:r w:rsidRPr="00973AD8">
        <w:rPr>
          <w:rFonts w:ascii="Times New Roman" w:eastAsia="Times New Roman" w:hAnsi="Times New Roman" w:cs="Times New Roman"/>
          <w:b/>
          <w:bCs/>
          <w:i/>
          <w:iCs/>
          <w:color w:val="333333"/>
          <w:sz w:val="28"/>
          <w:szCs w:val="28"/>
          <w:lang w:eastAsia="ru-RU"/>
        </w:rPr>
        <w:t xml:space="preserve">, </w:t>
      </w:r>
      <w:proofErr w:type="spellStart"/>
      <w:r w:rsidRPr="00973AD8">
        <w:rPr>
          <w:rFonts w:ascii="Times New Roman" w:eastAsia="Times New Roman" w:hAnsi="Times New Roman" w:cs="Times New Roman"/>
          <w:b/>
          <w:bCs/>
          <w:i/>
          <w:iCs/>
          <w:color w:val="333333"/>
          <w:sz w:val="28"/>
          <w:szCs w:val="28"/>
          <w:lang w:eastAsia="ru-RU"/>
        </w:rPr>
        <w:t>чистоговорки</w:t>
      </w:r>
      <w:proofErr w:type="spellEnd"/>
      <w:r w:rsidRPr="00973AD8">
        <w:rPr>
          <w:rFonts w:ascii="Times New Roman" w:eastAsia="Times New Roman" w:hAnsi="Times New Roman" w:cs="Times New Roman"/>
          <w:b/>
          <w:bCs/>
          <w:i/>
          <w:iCs/>
          <w:color w:val="333333"/>
          <w:sz w:val="28"/>
          <w:szCs w:val="28"/>
          <w:lang w:eastAsia="ru-RU"/>
        </w:rPr>
        <w:t>, считалки</w:t>
      </w:r>
      <w:r w:rsidRPr="00973AD8">
        <w:rPr>
          <w:rFonts w:ascii="Times New Roman" w:eastAsia="Times New Roman" w:hAnsi="Times New Roman" w:cs="Times New Roman"/>
          <w:color w:val="333333"/>
          <w:sz w:val="28"/>
          <w:szCs w:val="28"/>
          <w:lang w:eastAsia="ru-RU"/>
        </w:rPr>
        <w:t xml:space="preserve"> должны быть </w:t>
      </w:r>
      <w:proofErr w:type="spellStart"/>
      <w:r w:rsidRPr="00973AD8">
        <w:rPr>
          <w:rFonts w:ascii="Times New Roman" w:eastAsia="Times New Roman" w:hAnsi="Times New Roman" w:cs="Times New Roman"/>
          <w:color w:val="333333"/>
          <w:sz w:val="28"/>
          <w:szCs w:val="28"/>
          <w:lang w:eastAsia="ru-RU"/>
        </w:rPr>
        <w:t>сгруппированны</w:t>
      </w:r>
      <w:proofErr w:type="spellEnd"/>
      <w:r w:rsidRPr="00973AD8">
        <w:rPr>
          <w:rFonts w:ascii="Times New Roman" w:eastAsia="Times New Roman" w:hAnsi="Times New Roman" w:cs="Times New Roman"/>
          <w:color w:val="333333"/>
          <w:sz w:val="28"/>
          <w:szCs w:val="28"/>
          <w:lang w:eastAsia="ru-RU"/>
        </w:rPr>
        <w:t xml:space="preserve"> также на звуки или группы звуков. Повторение вслед за логопедом или выученные наизусть </w:t>
      </w:r>
      <w:proofErr w:type="spellStart"/>
      <w:r w:rsidRPr="00973AD8">
        <w:rPr>
          <w:rFonts w:ascii="Times New Roman" w:eastAsia="Times New Roman" w:hAnsi="Times New Roman" w:cs="Times New Roman"/>
          <w:color w:val="333333"/>
          <w:sz w:val="28"/>
          <w:szCs w:val="28"/>
          <w:lang w:eastAsia="ru-RU"/>
        </w:rPr>
        <w:t>потешки</w:t>
      </w:r>
      <w:proofErr w:type="spellEnd"/>
      <w:r w:rsidRPr="00973AD8">
        <w:rPr>
          <w:rFonts w:ascii="Times New Roman" w:eastAsia="Times New Roman" w:hAnsi="Times New Roman" w:cs="Times New Roman"/>
          <w:color w:val="333333"/>
          <w:sz w:val="28"/>
          <w:szCs w:val="28"/>
          <w:lang w:eastAsia="ru-RU"/>
        </w:rPr>
        <w:t xml:space="preserve">, </w:t>
      </w:r>
      <w:proofErr w:type="spellStart"/>
      <w:r w:rsidRPr="00973AD8">
        <w:rPr>
          <w:rFonts w:ascii="Times New Roman" w:eastAsia="Times New Roman" w:hAnsi="Times New Roman" w:cs="Times New Roman"/>
          <w:color w:val="333333"/>
          <w:sz w:val="28"/>
          <w:szCs w:val="28"/>
          <w:lang w:eastAsia="ru-RU"/>
        </w:rPr>
        <w:t>чистоговорки</w:t>
      </w:r>
      <w:proofErr w:type="spellEnd"/>
      <w:r w:rsidRPr="00973AD8">
        <w:rPr>
          <w:rFonts w:ascii="Times New Roman" w:eastAsia="Times New Roman" w:hAnsi="Times New Roman" w:cs="Times New Roman"/>
          <w:color w:val="333333"/>
          <w:sz w:val="28"/>
          <w:szCs w:val="28"/>
          <w:lang w:eastAsia="ru-RU"/>
        </w:rPr>
        <w:t xml:space="preserve">, считалочки могут служить целям автоматизации и дифференциации определенных звуков в самостоятельной речи детей. Их можно дать отдельно от игр как самостоятельно, так и в игровой форме. Эти игры могут быть использованы как для формирования правильной речи у детей, так и для коррекции </w:t>
      </w:r>
      <w:proofErr w:type="gramStart"/>
      <w:r w:rsidRPr="00973AD8">
        <w:rPr>
          <w:rFonts w:ascii="Times New Roman" w:eastAsia="Times New Roman" w:hAnsi="Times New Roman" w:cs="Times New Roman"/>
          <w:color w:val="333333"/>
          <w:sz w:val="28"/>
          <w:szCs w:val="28"/>
          <w:lang w:eastAsia="ru-RU"/>
        </w:rPr>
        <w:t>различный</w:t>
      </w:r>
      <w:proofErr w:type="gramEnd"/>
      <w:r w:rsidRPr="00973AD8">
        <w:rPr>
          <w:rFonts w:ascii="Times New Roman" w:eastAsia="Times New Roman" w:hAnsi="Times New Roman" w:cs="Times New Roman"/>
          <w:color w:val="333333"/>
          <w:sz w:val="28"/>
          <w:szCs w:val="28"/>
          <w:lang w:eastAsia="ru-RU"/>
        </w:rPr>
        <w:t xml:space="preserve"> ее несовершенств. При этом логопеды, воспитатели, руководствуясь логопедической целью, должны иметь всегда </w:t>
      </w:r>
      <w:proofErr w:type="gramStart"/>
      <w:r w:rsidRPr="00973AD8">
        <w:rPr>
          <w:rFonts w:ascii="Times New Roman" w:eastAsia="Times New Roman" w:hAnsi="Times New Roman" w:cs="Times New Roman"/>
          <w:color w:val="333333"/>
          <w:sz w:val="28"/>
          <w:szCs w:val="28"/>
          <w:lang w:eastAsia="ru-RU"/>
        </w:rPr>
        <w:t>ввиду</w:t>
      </w:r>
      <w:proofErr w:type="gramEnd"/>
      <w:r w:rsidRPr="00973AD8">
        <w:rPr>
          <w:rFonts w:ascii="Times New Roman" w:eastAsia="Times New Roman" w:hAnsi="Times New Roman" w:cs="Times New Roman"/>
          <w:color w:val="333333"/>
          <w:sz w:val="28"/>
          <w:szCs w:val="28"/>
          <w:lang w:eastAsia="ru-RU"/>
        </w:rPr>
        <w:t xml:space="preserve"> </w:t>
      </w:r>
      <w:proofErr w:type="gramStart"/>
      <w:r w:rsidRPr="00973AD8">
        <w:rPr>
          <w:rFonts w:ascii="Times New Roman" w:eastAsia="Times New Roman" w:hAnsi="Times New Roman" w:cs="Times New Roman"/>
          <w:color w:val="333333"/>
          <w:sz w:val="28"/>
          <w:szCs w:val="28"/>
          <w:lang w:eastAsia="ru-RU"/>
        </w:rPr>
        <w:t>воспитательные</w:t>
      </w:r>
      <w:proofErr w:type="gramEnd"/>
      <w:r w:rsidRPr="00973AD8">
        <w:rPr>
          <w:rFonts w:ascii="Times New Roman" w:eastAsia="Times New Roman" w:hAnsi="Times New Roman" w:cs="Times New Roman"/>
          <w:color w:val="333333"/>
          <w:sz w:val="28"/>
          <w:szCs w:val="28"/>
          <w:lang w:eastAsia="ru-RU"/>
        </w:rPr>
        <w:t xml:space="preserve"> и общеобразовательные цели, которые несет каждая </w:t>
      </w:r>
      <w:r w:rsidRPr="00973AD8">
        <w:rPr>
          <w:rFonts w:ascii="Times New Roman" w:eastAsia="Times New Roman" w:hAnsi="Times New Roman" w:cs="Times New Roman"/>
          <w:color w:val="333333"/>
          <w:sz w:val="28"/>
          <w:szCs w:val="28"/>
          <w:lang w:eastAsia="ru-RU"/>
        </w:rPr>
        <w:lastRenderedPageBreak/>
        <w:t xml:space="preserve">игра: развитие наблюдательности, представлений, знаний, навыков, правильное отношение ребенка к коллективу и к своему месту в нем и пр. </w:t>
      </w:r>
    </w:p>
    <w:p w:rsidR="00973AD8" w:rsidRPr="00973AD8"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Важная задача педагогов: логопедов и воспитателей – донести до родителей значение игр.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67375C"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xml:space="preserve">Известно, что использование в коррекционной работе разнообразных нетрадиционных методов и приемов предотвращает утомление детей, поддерживает у детей с различной речевой патологией познавательную активность, повышает эффективность логопедической работы в целом. </w:t>
      </w:r>
    </w:p>
    <w:p w:rsidR="0067375C"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Внедрение компьютерных технологий сегодня является новой ступенью в образовательном процессе. Использование </w:t>
      </w:r>
      <w:r w:rsidRPr="00973AD8">
        <w:rPr>
          <w:rFonts w:ascii="Times New Roman" w:eastAsia="Times New Roman" w:hAnsi="Times New Roman" w:cs="Times New Roman"/>
          <w:b/>
          <w:bCs/>
          <w:i/>
          <w:iCs/>
          <w:color w:val="333333"/>
          <w:sz w:val="28"/>
          <w:szCs w:val="28"/>
          <w:lang w:eastAsia="ru-RU"/>
        </w:rPr>
        <w:t>презентаций, компьютерных игр</w:t>
      </w:r>
      <w:r w:rsidRPr="00973AD8">
        <w:rPr>
          <w:rFonts w:ascii="Times New Roman" w:eastAsia="Times New Roman" w:hAnsi="Times New Roman" w:cs="Times New Roman"/>
          <w:color w:val="333333"/>
          <w:sz w:val="28"/>
          <w:szCs w:val="28"/>
          <w:lang w:eastAsia="ru-RU"/>
        </w:rPr>
        <w:t xml:space="preserve"> в совместной деятельности с дошкольниками, имеющими нарушения речи, способствует повышению эффективности коррекционно-образовательного процесса. У детей быстрее формируются нарушенные артикуляторные навыки, сокращаются сроки коррекционной работы по введению поставленных звуков в речь, вырабатывается самоконтроль за произношением, активизируется словарный запас, совершенствуется грамматический строй речи, связная речь, психические процессы. </w:t>
      </w:r>
    </w:p>
    <w:p w:rsidR="0067375C"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xml:space="preserve">Использование анимации и сюрпризных моментов делает коррекционный процесс интересным и выразительным. Дети получают одобрение не только от логопеда, но и со стороны компьютера в виде картинок-призов, сопровождающихся звуковым оформлением. Включение в занятие презентаций позволяет добиться хороших результатов при автоматизации звуков у </w:t>
      </w:r>
      <w:proofErr w:type="spellStart"/>
      <w:r w:rsidRPr="00973AD8">
        <w:rPr>
          <w:rFonts w:ascii="Times New Roman" w:eastAsia="Times New Roman" w:hAnsi="Times New Roman" w:cs="Times New Roman"/>
          <w:color w:val="333333"/>
          <w:sz w:val="28"/>
          <w:szCs w:val="28"/>
          <w:lang w:eastAsia="ru-RU"/>
        </w:rPr>
        <w:t>детей-визуалов</w:t>
      </w:r>
      <w:proofErr w:type="spellEnd"/>
      <w:r w:rsidRPr="00973AD8">
        <w:rPr>
          <w:rFonts w:ascii="Times New Roman" w:eastAsia="Times New Roman" w:hAnsi="Times New Roman" w:cs="Times New Roman"/>
          <w:color w:val="333333"/>
          <w:sz w:val="28"/>
          <w:szCs w:val="28"/>
          <w:lang w:eastAsia="ru-RU"/>
        </w:rPr>
        <w:t>. Анимация позволяет обыграть некоторые эпизоды. Красочные слайды, где могут быть размещены фотографии, схемы, рисунки, буквы, являются отличной наглядностью. </w:t>
      </w:r>
    </w:p>
    <w:p w:rsidR="00973AD8" w:rsidRPr="00973AD8"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b/>
          <w:bCs/>
          <w:i/>
          <w:iCs/>
          <w:color w:val="333333"/>
          <w:sz w:val="28"/>
          <w:szCs w:val="28"/>
          <w:lang w:eastAsia="ru-RU"/>
        </w:rPr>
        <w:t>Презентация </w:t>
      </w:r>
      <w:r w:rsidRPr="00973AD8">
        <w:rPr>
          <w:rFonts w:ascii="Times New Roman" w:eastAsia="Times New Roman" w:hAnsi="Times New Roman" w:cs="Times New Roman"/>
          <w:color w:val="333333"/>
          <w:sz w:val="28"/>
          <w:szCs w:val="28"/>
          <w:lang w:eastAsia="ru-RU"/>
        </w:rPr>
        <w:t xml:space="preserve">является полифункциональным средством коррекции детской речи. В презентации решаются задачи по автоматизации звука, активизации и уточнению словаря, формированию различных грамматических категорий, развитию зрительного внимания, логического мышления. При использовании информационных технологий осуществляются принципы наглядности, </w:t>
      </w:r>
      <w:proofErr w:type="spellStart"/>
      <w:r w:rsidRPr="00973AD8">
        <w:rPr>
          <w:rFonts w:ascii="Times New Roman" w:eastAsia="Times New Roman" w:hAnsi="Times New Roman" w:cs="Times New Roman"/>
          <w:color w:val="333333"/>
          <w:sz w:val="28"/>
          <w:szCs w:val="28"/>
          <w:lang w:eastAsia="ru-RU"/>
        </w:rPr>
        <w:t>разномодальности</w:t>
      </w:r>
      <w:proofErr w:type="spellEnd"/>
      <w:r w:rsidRPr="00973AD8">
        <w:rPr>
          <w:rFonts w:ascii="Times New Roman" w:eastAsia="Times New Roman" w:hAnsi="Times New Roman" w:cs="Times New Roman"/>
          <w:color w:val="333333"/>
          <w:sz w:val="28"/>
          <w:szCs w:val="28"/>
          <w:lang w:eastAsia="ru-RU"/>
        </w:rPr>
        <w:t xml:space="preserve">, активности и </w:t>
      </w:r>
      <w:proofErr w:type="spellStart"/>
      <w:r w:rsidRPr="00973AD8">
        <w:rPr>
          <w:rFonts w:ascii="Times New Roman" w:eastAsia="Times New Roman" w:hAnsi="Times New Roman" w:cs="Times New Roman"/>
          <w:color w:val="333333"/>
          <w:sz w:val="28"/>
          <w:szCs w:val="28"/>
          <w:lang w:eastAsia="ru-RU"/>
        </w:rPr>
        <w:t>полифункциональности</w:t>
      </w:r>
      <w:proofErr w:type="spellEnd"/>
      <w:r w:rsidRPr="00973AD8">
        <w:rPr>
          <w:rFonts w:ascii="Times New Roman" w:eastAsia="Times New Roman" w:hAnsi="Times New Roman" w:cs="Times New Roman"/>
          <w:color w:val="333333"/>
          <w:sz w:val="28"/>
          <w:szCs w:val="28"/>
          <w:lang w:eastAsia="ru-RU"/>
        </w:rPr>
        <w:t xml:space="preserve"> обучения.</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Таким образом, с помощью </w:t>
      </w:r>
      <w:r w:rsidRPr="00973AD8">
        <w:rPr>
          <w:rFonts w:ascii="Times New Roman" w:eastAsia="Times New Roman" w:hAnsi="Times New Roman" w:cs="Times New Roman"/>
          <w:b/>
          <w:bCs/>
          <w:i/>
          <w:iCs/>
          <w:color w:val="333333"/>
          <w:sz w:val="28"/>
          <w:szCs w:val="28"/>
          <w:lang w:eastAsia="ru-RU"/>
        </w:rPr>
        <w:t>компьютерных игр и упражнений</w:t>
      </w:r>
      <w:r w:rsidRPr="00973AD8">
        <w:rPr>
          <w:rFonts w:ascii="Times New Roman" w:eastAsia="Times New Roman" w:hAnsi="Times New Roman" w:cs="Times New Roman"/>
          <w:color w:val="333333"/>
          <w:sz w:val="28"/>
          <w:szCs w:val="28"/>
          <w:lang w:eastAsia="ru-RU"/>
        </w:rPr>
        <w:t xml:space="preserve"> у детей совершенствуется артикуляционная моторика, закрепляется правильное произношение автоматизируемого звука в словах, предложениях, обогащается словарь, закрепляются в речи слова-обобщения, совершенствуется грамматический строй речи, поддерживается положительная мотивация к посещению логопедических занятий. У детей </w:t>
      </w:r>
      <w:r w:rsidRPr="00973AD8">
        <w:rPr>
          <w:rFonts w:ascii="Times New Roman" w:eastAsia="Times New Roman" w:hAnsi="Times New Roman" w:cs="Times New Roman"/>
          <w:color w:val="333333"/>
          <w:sz w:val="28"/>
          <w:szCs w:val="28"/>
          <w:lang w:eastAsia="ru-RU"/>
        </w:rPr>
        <w:lastRenderedPageBreak/>
        <w:t>значительно сокращаются сроки по овладению полноценной речевой деятельностью, являющейся залогом успешного взаимодействия ребенка со сверстниками и взрослыми. Новые технологии делают коррекционную работу более интересной для дошкольников и более радостной для педагогов. При этом эффективность работы высока в том случае, если ИКТ не воспринимается как “панацея”, а является составной частью продуманной, заранее спланированной системы работы по коррекции и предупреждению речевых дефектов.</w:t>
      </w:r>
    </w:p>
    <w:p w:rsidR="00973AD8" w:rsidRPr="00973AD8"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Все чаще в современной логопедии применяют помимо традиционных методов логопедического воздействия нетрадиционные методы, которые помогают организовать занятия интереснее, разнообразнее и содействуют созданию условий для речевого высказывания и восприятия. Использование традиционных приемов без дифференцированного сочетания нетрадиционных форм, часто оказывается недостаточным и во многом снижает эффективность логопедической работы в целом. Нетрадиционные методы преодоления нарушений речи представляют для педагогов не часть содержания логопедического воздействия, а дополнительный набор возможностей коррекции отклонений в речевом развитии ребенка. Задача современного логопеда совместно с родителями убедить ребенка в том, что речь можно исправить, можно помочь малышу стать таким как все. Важно заинтересовать ребенка так, чтобы ему самому захотелось учувствовать в процессе коррекции речи. А для этого занятия не должны быть скучными уроками, а интересной игрой.</w:t>
      </w:r>
    </w:p>
    <w:p w:rsidR="00973AD8" w:rsidRPr="00973AD8" w:rsidRDefault="00973AD8" w:rsidP="0067375C">
      <w:pPr>
        <w:spacing w:after="135" w:line="240" w:lineRule="auto"/>
        <w:ind w:firstLine="708"/>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Желание ребенка участвовать в процессе обучения определяется его интересом к занятиям и стремление к положительной оценке со стороны взрослого. Поэтому обучающий взрослый должен стать для ребенка близким другом, всегда готовым прийти на помощь.</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b/>
          <w:bCs/>
          <w:color w:val="333333"/>
          <w:sz w:val="28"/>
          <w:szCs w:val="28"/>
          <w:lang w:eastAsia="ru-RU"/>
        </w:rPr>
        <w:t>Список использованной литературы:</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1. Игры в логопедической работе с детьми: Пособие для логопедов и воспитателей детсадов</w:t>
      </w:r>
      <w:proofErr w:type="gramStart"/>
      <w:r w:rsidRPr="00973AD8">
        <w:rPr>
          <w:rFonts w:ascii="Times New Roman" w:eastAsia="Times New Roman" w:hAnsi="Times New Roman" w:cs="Times New Roman"/>
          <w:color w:val="333333"/>
          <w:sz w:val="28"/>
          <w:szCs w:val="28"/>
          <w:lang w:eastAsia="ru-RU"/>
        </w:rPr>
        <w:t xml:space="preserve"> П</w:t>
      </w:r>
      <w:proofErr w:type="gramEnd"/>
      <w:r w:rsidRPr="00973AD8">
        <w:rPr>
          <w:rFonts w:ascii="Times New Roman" w:eastAsia="Times New Roman" w:hAnsi="Times New Roman" w:cs="Times New Roman"/>
          <w:color w:val="333333"/>
          <w:sz w:val="28"/>
          <w:szCs w:val="28"/>
          <w:lang w:eastAsia="ru-RU"/>
        </w:rPr>
        <w:t xml:space="preserve">од. Ред. В.И. Селиверстова. – 3-е изд. – М.: Просвещение, 1981. -192 </w:t>
      </w:r>
      <w:proofErr w:type="gramStart"/>
      <w:r w:rsidRPr="00973AD8">
        <w:rPr>
          <w:rFonts w:ascii="Times New Roman" w:eastAsia="Times New Roman" w:hAnsi="Times New Roman" w:cs="Times New Roman"/>
          <w:color w:val="333333"/>
          <w:sz w:val="28"/>
          <w:szCs w:val="28"/>
          <w:lang w:eastAsia="ru-RU"/>
        </w:rPr>
        <w:t>с</w:t>
      </w:r>
      <w:proofErr w:type="gramEnd"/>
      <w:r w:rsidRPr="00973AD8">
        <w:rPr>
          <w:rFonts w:ascii="Times New Roman" w:eastAsia="Times New Roman" w:hAnsi="Times New Roman" w:cs="Times New Roman"/>
          <w:color w:val="333333"/>
          <w:sz w:val="28"/>
          <w:szCs w:val="28"/>
          <w:lang w:eastAsia="ru-RU"/>
        </w:rPr>
        <w:t>.</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2. Использование логопедических игр в логопедической работе</w:t>
      </w:r>
      <w:proofErr w:type="gramStart"/>
      <w:r w:rsidRPr="00973AD8">
        <w:rPr>
          <w:rFonts w:ascii="Times New Roman" w:eastAsia="Times New Roman" w:hAnsi="Times New Roman" w:cs="Times New Roman"/>
          <w:color w:val="333333"/>
          <w:sz w:val="28"/>
          <w:szCs w:val="28"/>
          <w:lang w:eastAsia="ru-RU"/>
        </w:rPr>
        <w:t>/ С</w:t>
      </w:r>
      <w:proofErr w:type="gramEnd"/>
      <w:r w:rsidRPr="00973AD8">
        <w:rPr>
          <w:rFonts w:ascii="Times New Roman" w:eastAsia="Times New Roman" w:hAnsi="Times New Roman" w:cs="Times New Roman"/>
          <w:color w:val="333333"/>
          <w:sz w:val="28"/>
          <w:szCs w:val="28"/>
          <w:lang w:eastAsia="ru-RU"/>
        </w:rPr>
        <w:t>ост. Д.А. Мазо, А.М.Черник, М.Ф.Фомичева. М.,1971.</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3. Наука и Школа № 8 1997г. /Игра незаменимый помощник в обучении дошкольника/ С.Ильина.</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4. Практическая психология и логопедия № 1-2 2003г. /Игровые приемы в логопедической работе с дошкольниками на этапе обучения навыкам звукового анализа и синтеза/ А.Ю.Никитина.</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xml:space="preserve">5. Гаркуша Ю. Ф., </w:t>
      </w:r>
      <w:proofErr w:type="spellStart"/>
      <w:r w:rsidRPr="00973AD8">
        <w:rPr>
          <w:rFonts w:ascii="Times New Roman" w:eastAsia="Times New Roman" w:hAnsi="Times New Roman" w:cs="Times New Roman"/>
          <w:color w:val="333333"/>
          <w:sz w:val="28"/>
          <w:szCs w:val="28"/>
          <w:lang w:eastAsia="ru-RU"/>
        </w:rPr>
        <w:t>Черлина</w:t>
      </w:r>
      <w:proofErr w:type="spellEnd"/>
      <w:r w:rsidRPr="00973AD8">
        <w:rPr>
          <w:rFonts w:ascii="Times New Roman" w:eastAsia="Times New Roman" w:hAnsi="Times New Roman" w:cs="Times New Roman"/>
          <w:color w:val="333333"/>
          <w:sz w:val="28"/>
          <w:szCs w:val="28"/>
          <w:lang w:eastAsia="ru-RU"/>
        </w:rPr>
        <w:t xml:space="preserve"> Н. А., Манина Е.В. Новые информационные технологии в логопедической работе. Логопед. 2004. № 2.</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xml:space="preserve">6. </w:t>
      </w:r>
      <w:proofErr w:type="spellStart"/>
      <w:r w:rsidRPr="00973AD8">
        <w:rPr>
          <w:rFonts w:ascii="Times New Roman" w:eastAsia="Times New Roman" w:hAnsi="Times New Roman" w:cs="Times New Roman"/>
          <w:color w:val="333333"/>
          <w:sz w:val="28"/>
          <w:szCs w:val="28"/>
          <w:lang w:eastAsia="ru-RU"/>
        </w:rPr>
        <w:t>Зинкевич-Евстигнеева</w:t>
      </w:r>
      <w:proofErr w:type="spellEnd"/>
      <w:r w:rsidRPr="00973AD8">
        <w:rPr>
          <w:rFonts w:ascii="Times New Roman" w:eastAsia="Times New Roman" w:hAnsi="Times New Roman" w:cs="Times New Roman"/>
          <w:color w:val="333333"/>
          <w:sz w:val="28"/>
          <w:szCs w:val="28"/>
          <w:lang w:eastAsia="ru-RU"/>
        </w:rPr>
        <w:t xml:space="preserve"> Т.Д. Как помочь особому ребенку. - </w:t>
      </w:r>
      <w:proofErr w:type="spellStart"/>
      <w:proofErr w:type="gramStart"/>
      <w:r w:rsidRPr="00973AD8">
        <w:rPr>
          <w:rFonts w:ascii="Times New Roman" w:eastAsia="Times New Roman" w:hAnsi="Times New Roman" w:cs="Times New Roman"/>
          <w:color w:val="333333"/>
          <w:sz w:val="28"/>
          <w:szCs w:val="28"/>
          <w:lang w:eastAsia="ru-RU"/>
        </w:rPr>
        <w:t>С-Пб</w:t>
      </w:r>
      <w:proofErr w:type="spellEnd"/>
      <w:proofErr w:type="gramEnd"/>
      <w:r w:rsidRPr="00973AD8">
        <w:rPr>
          <w:rFonts w:ascii="Times New Roman" w:eastAsia="Times New Roman" w:hAnsi="Times New Roman" w:cs="Times New Roman"/>
          <w:color w:val="333333"/>
          <w:sz w:val="28"/>
          <w:szCs w:val="28"/>
          <w:lang w:eastAsia="ru-RU"/>
        </w:rPr>
        <w:t>., 2000.</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lastRenderedPageBreak/>
        <w:t>7. Королевская Т.К. Компьютерные интерактивные технологии и устная речь как средство коммуникации: достижения и поиски / Т.К. Королевская</w:t>
      </w:r>
      <w:r w:rsidRPr="00973AD8">
        <w:rPr>
          <w:rFonts w:ascii="Times New Roman" w:eastAsia="Times New Roman" w:hAnsi="Times New Roman" w:cs="Times New Roman"/>
          <w:i/>
          <w:iCs/>
          <w:color w:val="333333"/>
          <w:sz w:val="28"/>
          <w:szCs w:val="28"/>
          <w:lang w:eastAsia="ru-RU"/>
        </w:rPr>
        <w:t> </w:t>
      </w:r>
      <w:r w:rsidRPr="00973AD8">
        <w:rPr>
          <w:rFonts w:ascii="Times New Roman" w:eastAsia="Times New Roman" w:hAnsi="Times New Roman" w:cs="Times New Roman"/>
          <w:color w:val="333333"/>
          <w:sz w:val="28"/>
          <w:szCs w:val="28"/>
          <w:lang w:eastAsia="ru-RU"/>
        </w:rPr>
        <w:t>// Дефектология. – 1998. - №1.</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8. Лизунова Л.Р. Компьютерная технология коррекции общего недоразвития речи у детей старшего дошкольного возраста. - Пермь, 2007.</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9. Развитие речи детей дошкольного возраста: Пособие для воспитателя дет</w:t>
      </w:r>
      <w:proofErr w:type="gramStart"/>
      <w:r w:rsidRPr="00973AD8">
        <w:rPr>
          <w:rFonts w:ascii="Times New Roman" w:eastAsia="Times New Roman" w:hAnsi="Times New Roman" w:cs="Times New Roman"/>
          <w:color w:val="333333"/>
          <w:sz w:val="28"/>
          <w:szCs w:val="28"/>
          <w:lang w:eastAsia="ru-RU"/>
        </w:rPr>
        <w:t>.</w:t>
      </w:r>
      <w:proofErr w:type="gramEnd"/>
      <w:r w:rsidRPr="00973AD8">
        <w:rPr>
          <w:rFonts w:ascii="Times New Roman" w:eastAsia="Times New Roman" w:hAnsi="Times New Roman" w:cs="Times New Roman"/>
          <w:color w:val="333333"/>
          <w:sz w:val="28"/>
          <w:szCs w:val="28"/>
          <w:lang w:eastAsia="ru-RU"/>
        </w:rPr>
        <w:t xml:space="preserve"> </w:t>
      </w:r>
      <w:proofErr w:type="gramStart"/>
      <w:r w:rsidRPr="00973AD8">
        <w:rPr>
          <w:rFonts w:ascii="Times New Roman" w:eastAsia="Times New Roman" w:hAnsi="Times New Roman" w:cs="Times New Roman"/>
          <w:color w:val="333333"/>
          <w:sz w:val="28"/>
          <w:szCs w:val="28"/>
          <w:lang w:eastAsia="ru-RU"/>
        </w:rPr>
        <w:t>с</w:t>
      </w:r>
      <w:proofErr w:type="gramEnd"/>
      <w:r w:rsidRPr="00973AD8">
        <w:rPr>
          <w:rFonts w:ascii="Times New Roman" w:eastAsia="Times New Roman" w:hAnsi="Times New Roman" w:cs="Times New Roman"/>
          <w:color w:val="333333"/>
          <w:sz w:val="28"/>
          <w:szCs w:val="28"/>
          <w:lang w:eastAsia="ru-RU"/>
        </w:rPr>
        <w:t xml:space="preserve">ада. / Под ред. Ф.А. Сохина. — 2-е изд., </w:t>
      </w:r>
      <w:proofErr w:type="spellStart"/>
      <w:r w:rsidRPr="00973AD8">
        <w:rPr>
          <w:rFonts w:ascii="Times New Roman" w:eastAsia="Times New Roman" w:hAnsi="Times New Roman" w:cs="Times New Roman"/>
          <w:color w:val="333333"/>
          <w:sz w:val="28"/>
          <w:szCs w:val="28"/>
          <w:lang w:eastAsia="ru-RU"/>
        </w:rPr>
        <w:t>испр</w:t>
      </w:r>
      <w:proofErr w:type="spellEnd"/>
      <w:r w:rsidRPr="00973AD8">
        <w:rPr>
          <w:rFonts w:ascii="Times New Roman" w:eastAsia="Times New Roman" w:hAnsi="Times New Roman" w:cs="Times New Roman"/>
          <w:color w:val="333333"/>
          <w:sz w:val="28"/>
          <w:szCs w:val="28"/>
          <w:lang w:eastAsia="ru-RU"/>
        </w:rPr>
        <w:t>. — М.: Просвещение, 1979. — 223 с, ил</w:t>
      </w:r>
      <w:proofErr w:type="gramStart"/>
      <w:r w:rsidRPr="00973AD8">
        <w:rPr>
          <w:rFonts w:ascii="Times New Roman" w:eastAsia="Times New Roman" w:hAnsi="Times New Roman" w:cs="Times New Roman"/>
          <w:color w:val="333333"/>
          <w:sz w:val="28"/>
          <w:szCs w:val="28"/>
          <w:lang w:eastAsia="ru-RU"/>
        </w:rPr>
        <w:t xml:space="preserve">., </w:t>
      </w:r>
      <w:proofErr w:type="gramEnd"/>
      <w:r w:rsidRPr="00973AD8">
        <w:rPr>
          <w:rFonts w:ascii="Times New Roman" w:eastAsia="Times New Roman" w:hAnsi="Times New Roman" w:cs="Times New Roman"/>
          <w:color w:val="333333"/>
          <w:sz w:val="28"/>
          <w:szCs w:val="28"/>
          <w:lang w:eastAsia="ru-RU"/>
        </w:rPr>
        <w:t>4 л. ил.</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xml:space="preserve">10. </w:t>
      </w:r>
      <w:proofErr w:type="spellStart"/>
      <w:r w:rsidRPr="00973AD8">
        <w:rPr>
          <w:rFonts w:ascii="Times New Roman" w:eastAsia="Times New Roman" w:hAnsi="Times New Roman" w:cs="Times New Roman"/>
          <w:color w:val="333333"/>
          <w:sz w:val="28"/>
          <w:szCs w:val="28"/>
          <w:lang w:eastAsia="ru-RU"/>
        </w:rPr>
        <w:t>Ефименкова</w:t>
      </w:r>
      <w:proofErr w:type="spellEnd"/>
      <w:r w:rsidRPr="00973AD8">
        <w:rPr>
          <w:rFonts w:ascii="Times New Roman" w:eastAsia="Times New Roman" w:hAnsi="Times New Roman" w:cs="Times New Roman"/>
          <w:color w:val="333333"/>
          <w:sz w:val="28"/>
          <w:szCs w:val="28"/>
          <w:lang w:eastAsia="ru-RU"/>
        </w:rPr>
        <w:t xml:space="preserve"> Л.Н. Формирование речи у дошкольников: (Дети с общим недоразвитием речи). Кн. для логопеда. — 2-е изд., </w:t>
      </w:r>
      <w:proofErr w:type="spellStart"/>
      <w:r w:rsidRPr="00973AD8">
        <w:rPr>
          <w:rFonts w:ascii="Times New Roman" w:eastAsia="Times New Roman" w:hAnsi="Times New Roman" w:cs="Times New Roman"/>
          <w:color w:val="333333"/>
          <w:sz w:val="28"/>
          <w:szCs w:val="28"/>
          <w:lang w:eastAsia="ru-RU"/>
        </w:rPr>
        <w:t>перераб</w:t>
      </w:r>
      <w:proofErr w:type="spellEnd"/>
      <w:r w:rsidRPr="00973AD8">
        <w:rPr>
          <w:rFonts w:ascii="Times New Roman" w:eastAsia="Times New Roman" w:hAnsi="Times New Roman" w:cs="Times New Roman"/>
          <w:color w:val="333333"/>
          <w:sz w:val="28"/>
          <w:szCs w:val="28"/>
          <w:lang w:eastAsia="ru-RU"/>
        </w:rPr>
        <w:t xml:space="preserve">.—М.: Просвещение, 1985. — 112 </w:t>
      </w:r>
      <w:proofErr w:type="gramStart"/>
      <w:r w:rsidRPr="00973AD8">
        <w:rPr>
          <w:rFonts w:ascii="Times New Roman" w:eastAsia="Times New Roman" w:hAnsi="Times New Roman" w:cs="Times New Roman"/>
          <w:color w:val="333333"/>
          <w:sz w:val="28"/>
          <w:szCs w:val="28"/>
          <w:lang w:eastAsia="ru-RU"/>
        </w:rPr>
        <w:t>с</w:t>
      </w:r>
      <w:proofErr w:type="gramEnd"/>
      <w:r w:rsidRPr="00973AD8">
        <w:rPr>
          <w:rFonts w:ascii="Times New Roman" w:eastAsia="Times New Roman" w:hAnsi="Times New Roman" w:cs="Times New Roman"/>
          <w:color w:val="333333"/>
          <w:sz w:val="28"/>
          <w:szCs w:val="28"/>
          <w:lang w:eastAsia="ru-RU"/>
        </w:rPr>
        <w:t>.</w:t>
      </w:r>
    </w:p>
    <w:p w:rsidR="00973AD8" w:rsidRPr="00973AD8" w:rsidRDefault="00973AD8" w:rsidP="00973AD8">
      <w:pPr>
        <w:spacing w:after="135" w:line="240" w:lineRule="auto"/>
        <w:rPr>
          <w:rFonts w:ascii="Times New Roman" w:eastAsia="Times New Roman" w:hAnsi="Times New Roman" w:cs="Times New Roman"/>
          <w:color w:val="333333"/>
          <w:sz w:val="28"/>
          <w:szCs w:val="28"/>
          <w:lang w:eastAsia="ru-RU"/>
        </w:rPr>
      </w:pPr>
      <w:r w:rsidRPr="00973AD8">
        <w:rPr>
          <w:rFonts w:ascii="Times New Roman" w:eastAsia="Times New Roman" w:hAnsi="Times New Roman" w:cs="Times New Roman"/>
          <w:color w:val="333333"/>
          <w:sz w:val="28"/>
          <w:szCs w:val="28"/>
          <w:lang w:eastAsia="ru-RU"/>
        </w:rPr>
        <w:t xml:space="preserve">11. Фадина Г.В., Андреева И.Г., Лобанова Е.А. и др. Инновационные технологии дошкольного образования в современных </w:t>
      </w:r>
      <w:proofErr w:type="spellStart"/>
      <w:r w:rsidRPr="00973AD8">
        <w:rPr>
          <w:rFonts w:ascii="Times New Roman" w:eastAsia="Times New Roman" w:hAnsi="Times New Roman" w:cs="Times New Roman"/>
          <w:color w:val="333333"/>
          <w:sz w:val="28"/>
          <w:szCs w:val="28"/>
          <w:lang w:eastAsia="ru-RU"/>
        </w:rPr>
        <w:t>социокультурных</w:t>
      </w:r>
      <w:proofErr w:type="spellEnd"/>
      <w:r w:rsidRPr="00973AD8">
        <w:rPr>
          <w:rFonts w:ascii="Times New Roman" w:eastAsia="Times New Roman" w:hAnsi="Times New Roman" w:cs="Times New Roman"/>
          <w:color w:val="333333"/>
          <w:sz w:val="28"/>
          <w:szCs w:val="28"/>
          <w:lang w:eastAsia="ru-RU"/>
        </w:rPr>
        <w:t xml:space="preserve"> условиях: Учебно-методическое пособие. — Балашов: Николаев, 2004. — 64 </w:t>
      </w:r>
      <w:proofErr w:type="gramStart"/>
      <w:r w:rsidRPr="00973AD8">
        <w:rPr>
          <w:rFonts w:ascii="Times New Roman" w:eastAsia="Times New Roman" w:hAnsi="Times New Roman" w:cs="Times New Roman"/>
          <w:color w:val="333333"/>
          <w:sz w:val="28"/>
          <w:szCs w:val="28"/>
          <w:lang w:eastAsia="ru-RU"/>
        </w:rPr>
        <w:t>с</w:t>
      </w:r>
      <w:proofErr w:type="gramEnd"/>
      <w:r w:rsidRPr="00973AD8">
        <w:rPr>
          <w:rFonts w:ascii="Times New Roman" w:eastAsia="Times New Roman" w:hAnsi="Times New Roman" w:cs="Times New Roman"/>
          <w:color w:val="333333"/>
          <w:sz w:val="28"/>
          <w:szCs w:val="28"/>
          <w:lang w:eastAsia="ru-RU"/>
        </w:rPr>
        <w:t>.</w:t>
      </w:r>
    </w:p>
    <w:p w:rsidR="0076311C" w:rsidRPr="00973AD8" w:rsidRDefault="0076311C">
      <w:pPr>
        <w:rPr>
          <w:rFonts w:ascii="Times New Roman" w:hAnsi="Times New Roman" w:cs="Times New Roman"/>
          <w:sz w:val="28"/>
          <w:szCs w:val="28"/>
        </w:rPr>
      </w:pPr>
    </w:p>
    <w:sectPr w:rsidR="0076311C" w:rsidRPr="00973AD8" w:rsidSect="007631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4863"/>
    <w:multiLevelType w:val="multilevel"/>
    <w:tmpl w:val="6D0E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02EC4"/>
    <w:multiLevelType w:val="multilevel"/>
    <w:tmpl w:val="A3CE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5A4059"/>
    <w:multiLevelType w:val="multilevel"/>
    <w:tmpl w:val="B52A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3AD8"/>
    <w:rsid w:val="003000C5"/>
    <w:rsid w:val="0067375C"/>
    <w:rsid w:val="0076311C"/>
    <w:rsid w:val="00973AD8"/>
    <w:rsid w:val="00A06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11C"/>
  </w:style>
  <w:style w:type="paragraph" w:styleId="1">
    <w:name w:val="heading 1"/>
    <w:basedOn w:val="a"/>
    <w:link w:val="10"/>
    <w:uiPriority w:val="9"/>
    <w:qFormat/>
    <w:rsid w:val="00973A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973AD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973AD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73AD8"/>
    <w:rPr>
      <w:rFonts w:ascii="Times New Roman" w:eastAsia="Times New Roman" w:hAnsi="Times New Roman" w:cs="Times New Roman"/>
      <w:b/>
      <w:bCs/>
      <w:sz w:val="24"/>
      <w:szCs w:val="24"/>
      <w:lang w:eastAsia="ru-RU"/>
    </w:rPr>
  </w:style>
  <w:style w:type="paragraph" w:styleId="z-">
    <w:name w:val="HTML Top of Form"/>
    <w:basedOn w:val="a"/>
    <w:next w:val="a"/>
    <w:link w:val="z-0"/>
    <w:hidden/>
    <w:uiPriority w:val="99"/>
    <w:semiHidden/>
    <w:unhideWhenUsed/>
    <w:rsid w:val="00973AD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73AD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73AD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73AD8"/>
    <w:rPr>
      <w:rFonts w:ascii="Arial" w:eastAsia="Times New Roman" w:hAnsi="Arial" w:cs="Arial"/>
      <w:vanish/>
      <w:sz w:val="16"/>
      <w:szCs w:val="16"/>
      <w:lang w:eastAsia="ru-RU"/>
    </w:rPr>
  </w:style>
  <w:style w:type="character" w:styleId="a3">
    <w:name w:val="Hyperlink"/>
    <w:basedOn w:val="a0"/>
    <w:uiPriority w:val="99"/>
    <w:semiHidden/>
    <w:unhideWhenUsed/>
    <w:rsid w:val="00973AD8"/>
    <w:rPr>
      <w:color w:val="0000FF"/>
      <w:u w:val="single"/>
    </w:rPr>
  </w:style>
  <w:style w:type="character" w:styleId="a4">
    <w:name w:val="Emphasis"/>
    <w:basedOn w:val="a0"/>
    <w:uiPriority w:val="20"/>
    <w:qFormat/>
    <w:rsid w:val="00973AD8"/>
    <w:rPr>
      <w:i/>
      <w:iCs/>
    </w:rPr>
  </w:style>
  <w:style w:type="paragraph" w:styleId="a5">
    <w:name w:val="Normal (Web)"/>
    <w:basedOn w:val="a"/>
    <w:uiPriority w:val="99"/>
    <w:semiHidden/>
    <w:unhideWhenUsed/>
    <w:rsid w:val="00973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73AD8"/>
    <w:rPr>
      <w:b/>
      <w:bCs/>
    </w:rPr>
  </w:style>
  <w:style w:type="paragraph" w:styleId="a7">
    <w:name w:val="No Spacing"/>
    <w:uiPriority w:val="1"/>
    <w:qFormat/>
    <w:rsid w:val="00973AD8"/>
    <w:pPr>
      <w:spacing w:after="0" w:line="240" w:lineRule="auto"/>
    </w:pPr>
  </w:style>
</w:styles>
</file>

<file path=word/webSettings.xml><?xml version="1.0" encoding="utf-8"?>
<w:webSettings xmlns:r="http://schemas.openxmlformats.org/officeDocument/2006/relationships" xmlns:w="http://schemas.openxmlformats.org/wordprocessingml/2006/main">
  <w:divs>
    <w:div w:id="95759880">
      <w:bodyDiv w:val="1"/>
      <w:marLeft w:val="0"/>
      <w:marRight w:val="0"/>
      <w:marTop w:val="0"/>
      <w:marBottom w:val="0"/>
      <w:divBdr>
        <w:top w:val="none" w:sz="0" w:space="0" w:color="auto"/>
        <w:left w:val="none" w:sz="0" w:space="0" w:color="auto"/>
        <w:bottom w:val="none" w:sz="0" w:space="0" w:color="auto"/>
        <w:right w:val="none" w:sz="0" w:space="0" w:color="auto"/>
      </w:divBdr>
      <w:divsChild>
        <w:div w:id="40247647">
          <w:marLeft w:val="0"/>
          <w:marRight w:val="0"/>
          <w:marTop w:val="0"/>
          <w:marBottom w:val="0"/>
          <w:divBdr>
            <w:top w:val="none" w:sz="0" w:space="0" w:color="auto"/>
            <w:left w:val="none" w:sz="0" w:space="0" w:color="auto"/>
            <w:bottom w:val="none" w:sz="0" w:space="0" w:color="auto"/>
            <w:right w:val="none" w:sz="0" w:space="0" w:color="auto"/>
          </w:divBdr>
          <w:divsChild>
            <w:div w:id="27070528">
              <w:marLeft w:val="45"/>
              <w:marRight w:val="45"/>
              <w:marTop w:val="60"/>
              <w:marBottom w:val="60"/>
              <w:divBdr>
                <w:top w:val="none" w:sz="0" w:space="0" w:color="auto"/>
                <w:left w:val="none" w:sz="0" w:space="0" w:color="auto"/>
                <w:bottom w:val="none" w:sz="0" w:space="0" w:color="auto"/>
                <w:right w:val="none" w:sz="0" w:space="0" w:color="auto"/>
              </w:divBdr>
              <w:divsChild>
                <w:div w:id="415177816">
                  <w:marLeft w:val="0"/>
                  <w:marRight w:val="0"/>
                  <w:marTop w:val="0"/>
                  <w:marBottom w:val="0"/>
                  <w:divBdr>
                    <w:top w:val="none" w:sz="0" w:space="0" w:color="auto"/>
                    <w:left w:val="none" w:sz="0" w:space="0" w:color="auto"/>
                    <w:bottom w:val="none" w:sz="0" w:space="0" w:color="auto"/>
                    <w:right w:val="none" w:sz="0" w:space="0" w:color="auto"/>
                  </w:divBdr>
                </w:div>
                <w:div w:id="18910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5603">
          <w:marLeft w:val="0"/>
          <w:marRight w:val="0"/>
          <w:marTop w:val="1200"/>
          <w:marBottom w:val="0"/>
          <w:divBdr>
            <w:top w:val="none" w:sz="0" w:space="0" w:color="auto"/>
            <w:left w:val="none" w:sz="0" w:space="0" w:color="auto"/>
            <w:bottom w:val="none" w:sz="0" w:space="0" w:color="auto"/>
            <w:right w:val="none" w:sz="0" w:space="0" w:color="auto"/>
          </w:divBdr>
          <w:divsChild>
            <w:div w:id="230972513">
              <w:marLeft w:val="-225"/>
              <w:marRight w:val="-225"/>
              <w:marTop w:val="0"/>
              <w:marBottom w:val="0"/>
              <w:divBdr>
                <w:top w:val="none" w:sz="0" w:space="0" w:color="auto"/>
                <w:left w:val="none" w:sz="0" w:space="0" w:color="auto"/>
                <w:bottom w:val="none" w:sz="0" w:space="0" w:color="auto"/>
                <w:right w:val="none" w:sz="0" w:space="0" w:color="auto"/>
              </w:divBdr>
              <w:divsChild>
                <w:div w:id="1811314968">
                  <w:marLeft w:val="0"/>
                  <w:marRight w:val="0"/>
                  <w:marTop w:val="0"/>
                  <w:marBottom w:val="0"/>
                  <w:divBdr>
                    <w:top w:val="none" w:sz="0" w:space="0" w:color="auto"/>
                    <w:left w:val="none" w:sz="0" w:space="0" w:color="auto"/>
                    <w:bottom w:val="none" w:sz="0" w:space="0" w:color="auto"/>
                    <w:right w:val="none" w:sz="0" w:space="0" w:color="auto"/>
                  </w:divBdr>
                  <w:divsChild>
                    <w:div w:id="1087923425">
                      <w:marLeft w:val="0"/>
                      <w:marRight w:val="0"/>
                      <w:marTop w:val="0"/>
                      <w:marBottom w:val="150"/>
                      <w:divBdr>
                        <w:top w:val="none" w:sz="0" w:space="0" w:color="auto"/>
                        <w:left w:val="none" w:sz="0" w:space="0" w:color="auto"/>
                        <w:bottom w:val="none" w:sz="0" w:space="0" w:color="auto"/>
                        <w:right w:val="none" w:sz="0" w:space="0" w:color="auto"/>
                      </w:divBdr>
                    </w:div>
                    <w:div w:id="981421261">
                      <w:marLeft w:val="0"/>
                      <w:marRight w:val="0"/>
                      <w:marTop w:val="0"/>
                      <w:marBottom w:val="300"/>
                      <w:divBdr>
                        <w:top w:val="none" w:sz="0" w:space="0" w:color="auto"/>
                        <w:left w:val="none" w:sz="0" w:space="0" w:color="auto"/>
                        <w:bottom w:val="none" w:sz="0" w:space="0" w:color="auto"/>
                        <w:right w:val="none" w:sz="0" w:space="0" w:color="auto"/>
                      </w:divBdr>
                    </w:div>
                    <w:div w:id="1728841291">
                      <w:marLeft w:val="0"/>
                      <w:marRight w:val="0"/>
                      <w:marTop w:val="0"/>
                      <w:marBottom w:val="300"/>
                      <w:divBdr>
                        <w:top w:val="none" w:sz="0" w:space="0" w:color="auto"/>
                        <w:left w:val="none" w:sz="0" w:space="0" w:color="auto"/>
                        <w:bottom w:val="none" w:sz="0" w:space="0" w:color="auto"/>
                        <w:right w:val="none" w:sz="0" w:space="0" w:color="auto"/>
                      </w:divBdr>
                    </w:div>
                  </w:divsChild>
                </w:div>
                <w:div w:id="1160852721">
                  <w:marLeft w:val="0"/>
                  <w:marRight w:val="0"/>
                  <w:marTop w:val="0"/>
                  <w:marBottom w:val="0"/>
                  <w:divBdr>
                    <w:top w:val="none" w:sz="0" w:space="0" w:color="auto"/>
                    <w:left w:val="none" w:sz="0" w:space="0" w:color="auto"/>
                    <w:bottom w:val="none" w:sz="0" w:space="0" w:color="auto"/>
                    <w:right w:val="none" w:sz="0" w:space="0" w:color="auto"/>
                  </w:divBdr>
                  <w:divsChild>
                    <w:div w:id="334307939">
                      <w:marLeft w:val="0"/>
                      <w:marRight w:val="0"/>
                      <w:marTop w:val="0"/>
                      <w:marBottom w:val="0"/>
                      <w:divBdr>
                        <w:top w:val="none" w:sz="0" w:space="0" w:color="auto"/>
                        <w:left w:val="none" w:sz="0" w:space="0" w:color="auto"/>
                        <w:bottom w:val="none" w:sz="0" w:space="0" w:color="auto"/>
                        <w:right w:val="none" w:sz="0" w:space="0" w:color="auto"/>
                      </w:divBdr>
                      <w:divsChild>
                        <w:div w:id="1943103866">
                          <w:marLeft w:val="0"/>
                          <w:marRight w:val="0"/>
                          <w:marTop w:val="0"/>
                          <w:marBottom w:val="0"/>
                          <w:divBdr>
                            <w:top w:val="none" w:sz="0" w:space="0" w:color="auto"/>
                            <w:left w:val="none" w:sz="0" w:space="0" w:color="auto"/>
                            <w:bottom w:val="none" w:sz="0" w:space="0" w:color="auto"/>
                            <w:right w:val="none" w:sz="0" w:space="0" w:color="auto"/>
                          </w:divBdr>
                          <w:divsChild>
                            <w:div w:id="1911883726">
                              <w:marLeft w:val="-225"/>
                              <w:marRight w:val="-225"/>
                              <w:marTop w:val="0"/>
                              <w:marBottom w:val="0"/>
                              <w:divBdr>
                                <w:top w:val="none" w:sz="0" w:space="0" w:color="auto"/>
                                <w:left w:val="none" w:sz="0" w:space="0" w:color="auto"/>
                                <w:bottom w:val="none" w:sz="0" w:space="0" w:color="auto"/>
                                <w:right w:val="none" w:sz="0" w:space="0" w:color="auto"/>
                              </w:divBdr>
                            </w:div>
                            <w:div w:id="13438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1847-77E5-4E68-9CA4-5943B588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3716</Words>
  <Characters>21182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Алиса</cp:lastModifiedBy>
  <cp:revision>1</cp:revision>
  <dcterms:created xsi:type="dcterms:W3CDTF">2021-04-03T05:42:00Z</dcterms:created>
  <dcterms:modified xsi:type="dcterms:W3CDTF">2021-04-03T05:59:00Z</dcterms:modified>
</cp:coreProperties>
</file>